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0194">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57019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70194">
            <w:pPr>
              <w:pStyle w:val="ConsPlusNormal"/>
            </w:pPr>
            <w:r>
              <w:t>7 мая 2013 года</w:t>
            </w:r>
          </w:p>
        </w:tc>
        <w:tc>
          <w:tcPr>
            <w:tcW w:w="5103" w:type="dxa"/>
          </w:tcPr>
          <w:p w:rsidR="00000000" w:rsidRDefault="00570194">
            <w:pPr>
              <w:pStyle w:val="ConsPlusNormal"/>
              <w:jc w:val="right"/>
            </w:pPr>
            <w:r>
              <w:t>N 79-ФЗ</w:t>
            </w:r>
          </w:p>
        </w:tc>
      </w:tr>
    </w:tbl>
    <w:p w:rsidR="00000000" w:rsidRDefault="00570194">
      <w:pPr>
        <w:pStyle w:val="ConsPlusNormal"/>
        <w:pBdr>
          <w:top w:val="single" w:sz="6" w:space="0" w:color="auto"/>
        </w:pBdr>
        <w:spacing w:before="100" w:after="100"/>
        <w:jc w:val="both"/>
        <w:rPr>
          <w:sz w:val="2"/>
          <w:szCs w:val="2"/>
        </w:rPr>
      </w:pPr>
    </w:p>
    <w:p w:rsidR="00000000" w:rsidRDefault="00570194">
      <w:pPr>
        <w:pStyle w:val="ConsPlusNormal"/>
        <w:jc w:val="center"/>
      </w:pPr>
    </w:p>
    <w:p w:rsidR="00000000" w:rsidRDefault="00570194">
      <w:pPr>
        <w:pStyle w:val="ConsPlusTitle"/>
        <w:jc w:val="center"/>
      </w:pPr>
      <w:r>
        <w:t>РОССИЙСКАЯ ФЕДЕРАЦИЯ</w:t>
      </w:r>
    </w:p>
    <w:p w:rsidR="00000000" w:rsidRDefault="00570194">
      <w:pPr>
        <w:pStyle w:val="ConsPlusTitle"/>
        <w:jc w:val="center"/>
      </w:pPr>
    </w:p>
    <w:p w:rsidR="00000000" w:rsidRDefault="00570194">
      <w:pPr>
        <w:pStyle w:val="ConsPlusTitle"/>
        <w:jc w:val="center"/>
      </w:pPr>
      <w:r>
        <w:t>ФЕДЕРАЛЬНЫЙ ЗАКОН</w:t>
      </w:r>
    </w:p>
    <w:p w:rsidR="00000000" w:rsidRDefault="00570194">
      <w:pPr>
        <w:pStyle w:val="ConsPlusTitle"/>
        <w:jc w:val="center"/>
      </w:pPr>
    </w:p>
    <w:p w:rsidR="00000000" w:rsidRDefault="00570194">
      <w:pPr>
        <w:pStyle w:val="ConsPlusTitle"/>
        <w:jc w:val="center"/>
      </w:pPr>
      <w:r>
        <w:t>О ЗАПРЕТЕ</w:t>
      </w:r>
    </w:p>
    <w:p w:rsidR="00000000" w:rsidRDefault="00570194">
      <w:pPr>
        <w:pStyle w:val="ConsPlusTitle"/>
        <w:jc w:val="center"/>
      </w:pPr>
      <w:r>
        <w:t>ОТДЕЛЬНЫМ КАТЕГОРИЯМ ЛИЦ ОТКРЫВАТЬ И ИМЕТЬ СЧЕТА (ВКЛАДЫ),</w:t>
      </w:r>
    </w:p>
    <w:p w:rsidR="00000000" w:rsidRDefault="00570194">
      <w:pPr>
        <w:pStyle w:val="ConsPlusTitle"/>
        <w:jc w:val="center"/>
      </w:pPr>
      <w:r>
        <w:t>ХРАНИТЬ НАЛИЧНЫЕ ДЕНЕЖНЫЕ СРЕДСТВА И ЦЕННОСТИ В ИНОСТРАННЫХ</w:t>
      </w:r>
    </w:p>
    <w:p w:rsidR="00000000" w:rsidRDefault="00570194">
      <w:pPr>
        <w:pStyle w:val="ConsPlusTitle"/>
        <w:jc w:val="center"/>
      </w:pPr>
      <w:r>
        <w:t>БАНКАХ, РАСПОЛОЖЕННЫХ ЗА ПРЕДЕЛАМИ ТЕРРИТОРИИ РОССИЙСКОЙ</w:t>
      </w:r>
    </w:p>
    <w:p w:rsidR="00000000" w:rsidRDefault="00570194">
      <w:pPr>
        <w:pStyle w:val="ConsPlusTitle"/>
        <w:jc w:val="center"/>
      </w:pPr>
      <w:r>
        <w:t>ФЕДЕРАЦИИ, ВЛАДЕТЬ И (ИЛИ) ПОЛЬЗОВАТЬСЯ ИНОСТРАННЫМИ</w:t>
      </w:r>
    </w:p>
    <w:p w:rsidR="00000000" w:rsidRDefault="00570194">
      <w:pPr>
        <w:pStyle w:val="ConsPlusTitle"/>
        <w:jc w:val="center"/>
      </w:pPr>
      <w:r>
        <w:t>ФИНАНСОВЫМИ ИНСТРУМЕНТАМИ</w:t>
      </w:r>
    </w:p>
    <w:p w:rsidR="00000000" w:rsidRDefault="00570194">
      <w:pPr>
        <w:pStyle w:val="ConsPlusNormal"/>
        <w:ind w:firstLine="540"/>
        <w:jc w:val="both"/>
      </w:pPr>
    </w:p>
    <w:p w:rsidR="00000000" w:rsidRDefault="00570194">
      <w:pPr>
        <w:pStyle w:val="ConsPlusNormal"/>
        <w:jc w:val="right"/>
      </w:pPr>
      <w:r>
        <w:t>Принят</w:t>
      </w:r>
    </w:p>
    <w:p w:rsidR="00000000" w:rsidRDefault="00570194">
      <w:pPr>
        <w:pStyle w:val="ConsPlusNormal"/>
        <w:jc w:val="right"/>
      </w:pPr>
      <w:r>
        <w:t>Государственной Думой</w:t>
      </w:r>
    </w:p>
    <w:p w:rsidR="00000000" w:rsidRDefault="00570194">
      <w:pPr>
        <w:pStyle w:val="ConsPlusNormal"/>
        <w:jc w:val="right"/>
      </w:pPr>
      <w:r>
        <w:t>24 апреля 2013 года</w:t>
      </w:r>
    </w:p>
    <w:p w:rsidR="00000000" w:rsidRDefault="00570194">
      <w:pPr>
        <w:pStyle w:val="ConsPlusNormal"/>
        <w:jc w:val="right"/>
      </w:pPr>
    </w:p>
    <w:p w:rsidR="00000000" w:rsidRDefault="00570194">
      <w:pPr>
        <w:pStyle w:val="ConsPlusNormal"/>
        <w:jc w:val="right"/>
      </w:pPr>
      <w:r>
        <w:t>Одобрен</w:t>
      </w:r>
    </w:p>
    <w:p w:rsidR="00000000" w:rsidRDefault="00570194">
      <w:pPr>
        <w:pStyle w:val="ConsPlusNormal"/>
        <w:jc w:val="right"/>
      </w:pPr>
      <w:r>
        <w:t>Советом Федерации</w:t>
      </w:r>
    </w:p>
    <w:p w:rsidR="00000000" w:rsidRDefault="00570194">
      <w:pPr>
        <w:pStyle w:val="ConsPlusNormal"/>
        <w:jc w:val="right"/>
      </w:pPr>
      <w:r>
        <w:t>27 апреля 2013 года</w:t>
      </w:r>
    </w:p>
    <w:p w:rsidR="00000000" w:rsidRDefault="005701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70194">
            <w:pPr>
              <w:pStyle w:val="ConsPlusNormal"/>
            </w:pPr>
          </w:p>
        </w:tc>
        <w:tc>
          <w:tcPr>
            <w:tcW w:w="113" w:type="dxa"/>
            <w:shd w:val="clear" w:color="auto" w:fill="F4F3F8"/>
            <w:tcMar>
              <w:top w:w="0" w:type="dxa"/>
              <w:left w:w="0" w:type="dxa"/>
              <w:bottom w:w="0" w:type="dxa"/>
              <w:right w:w="0" w:type="dxa"/>
            </w:tcMar>
          </w:tcPr>
          <w:p w:rsidR="00000000" w:rsidRDefault="00570194">
            <w:pPr>
              <w:pStyle w:val="ConsPlusNormal"/>
            </w:pPr>
          </w:p>
        </w:tc>
        <w:tc>
          <w:tcPr>
            <w:tcW w:w="0" w:type="auto"/>
            <w:shd w:val="clear" w:color="auto" w:fill="F4F3F8"/>
            <w:tcMar>
              <w:top w:w="113" w:type="dxa"/>
              <w:left w:w="0" w:type="dxa"/>
              <w:bottom w:w="113" w:type="dxa"/>
              <w:right w:w="0" w:type="dxa"/>
            </w:tcMar>
          </w:tcPr>
          <w:p w:rsidR="00000000" w:rsidRDefault="00570194">
            <w:pPr>
              <w:pStyle w:val="ConsPlusNormal"/>
              <w:jc w:val="center"/>
              <w:rPr>
                <w:color w:val="392C69"/>
              </w:rPr>
            </w:pPr>
            <w:r>
              <w:rPr>
                <w:color w:val="392C69"/>
              </w:rPr>
              <w:t>Список изменяющих документов</w:t>
            </w:r>
          </w:p>
          <w:p w:rsidR="00000000" w:rsidRDefault="00570194">
            <w:pPr>
              <w:pStyle w:val="ConsPlusNormal"/>
              <w:jc w:val="center"/>
              <w:rPr>
                <w:color w:val="392C69"/>
              </w:rPr>
            </w:pPr>
            <w:r>
              <w:rPr>
                <w:color w:val="392C69"/>
              </w:rPr>
              <w:t xml:space="preserve">(в ред. Федеральных законов от 22.12.2014 </w:t>
            </w:r>
            <w:hyperlink r:id="rId6" w:history="1">
              <w:r>
                <w:rPr>
                  <w:color w:val="0000FF"/>
                </w:rPr>
                <w:t>N 431-ФЗ</w:t>
              </w:r>
            </w:hyperlink>
            <w:r>
              <w:rPr>
                <w:color w:val="392C69"/>
              </w:rPr>
              <w:t>,</w:t>
            </w:r>
          </w:p>
          <w:p w:rsidR="00000000" w:rsidRDefault="00570194">
            <w:pPr>
              <w:pStyle w:val="ConsPlusNormal"/>
              <w:jc w:val="center"/>
              <w:rPr>
                <w:color w:val="392C69"/>
              </w:rP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000000" w:rsidRDefault="00570194">
            <w:pPr>
              <w:pStyle w:val="ConsPlusNormal"/>
              <w:jc w:val="center"/>
              <w:rPr>
                <w:color w:val="392C69"/>
              </w:rPr>
            </w:pPr>
            <w:r>
              <w:rPr>
                <w:color w:val="392C69"/>
              </w:rPr>
              <w:t>от 28.12.201</w:t>
            </w:r>
            <w:r>
              <w:rPr>
                <w:color w:val="392C69"/>
              </w:rPr>
              <w:t xml:space="preserve">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000000" w:rsidRDefault="00570194">
            <w:pPr>
              <w:pStyle w:val="ConsPlusNormal"/>
              <w:jc w:val="center"/>
              <w:rPr>
                <w:color w:val="392C69"/>
              </w:rPr>
            </w:pPr>
            <w:r>
              <w:rPr>
                <w:color w:val="392C69"/>
              </w:rPr>
              <w:t>от</w:t>
            </w:r>
            <w:r>
              <w:rPr>
                <w:color w:val="392C69"/>
              </w:rPr>
              <w:t xml:space="preserve"> 01.05.2019 </w:t>
            </w:r>
            <w:hyperlink r:id="rId11" w:history="1">
              <w:r>
                <w:rPr>
                  <w:color w:val="0000FF"/>
                </w:rPr>
                <w:t>N 73-ФЗ</w:t>
              </w:r>
            </w:hyperlink>
            <w:r>
              <w:rPr>
                <w:color w:val="392C69"/>
              </w:rPr>
              <w:t xml:space="preserve">, от 31.07.2020 </w:t>
            </w:r>
            <w:hyperlink r:id="rId12" w:history="1">
              <w:r>
                <w:rPr>
                  <w:color w:val="0000FF"/>
                </w:rPr>
                <w:t>N 25</w:t>
              </w:r>
              <w:r>
                <w:rPr>
                  <w:color w:val="0000FF"/>
                </w:rPr>
                <w:t>9-ФЗ</w:t>
              </w:r>
            </w:hyperlink>
            <w:r>
              <w:rPr>
                <w:color w:val="392C69"/>
              </w:rPr>
              <w:t xml:space="preserve">, от 26.05.2021 </w:t>
            </w:r>
            <w:hyperlink r:id="rId13" w:history="1">
              <w:r>
                <w:rPr>
                  <w:color w:val="0000FF"/>
                </w:rPr>
                <w:t>N 155-ФЗ</w:t>
              </w:r>
            </w:hyperlink>
            <w:r>
              <w:rPr>
                <w:color w:val="392C69"/>
              </w:rPr>
              <w:t>)</w:t>
            </w:r>
          </w:p>
        </w:tc>
        <w:tc>
          <w:tcPr>
            <w:tcW w:w="113" w:type="dxa"/>
            <w:shd w:val="clear" w:color="auto" w:fill="F4F3F8"/>
            <w:tcMar>
              <w:top w:w="0" w:type="dxa"/>
              <w:left w:w="0" w:type="dxa"/>
              <w:bottom w:w="0" w:type="dxa"/>
              <w:right w:w="0" w:type="dxa"/>
            </w:tcMar>
          </w:tcPr>
          <w:p w:rsidR="00000000" w:rsidRDefault="00570194">
            <w:pPr>
              <w:pStyle w:val="ConsPlusNormal"/>
              <w:jc w:val="center"/>
              <w:rPr>
                <w:color w:val="392C69"/>
              </w:rPr>
            </w:pPr>
          </w:p>
        </w:tc>
      </w:tr>
    </w:tbl>
    <w:p w:rsidR="00000000" w:rsidRDefault="00570194">
      <w:pPr>
        <w:pStyle w:val="ConsPlusNormal"/>
        <w:jc w:val="center"/>
      </w:pPr>
    </w:p>
    <w:p w:rsidR="00000000" w:rsidRDefault="00570194">
      <w:pPr>
        <w:pStyle w:val="ConsPlusTitle"/>
        <w:ind w:firstLine="540"/>
        <w:jc w:val="both"/>
        <w:outlineLvl w:val="0"/>
      </w:pPr>
      <w:r>
        <w:t>Статья 1</w:t>
      </w:r>
    </w:p>
    <w:p w:rsidR="00000000" w:rsidRDefault="00570194">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000000" w:rsidRDefault="00570194">
      <w:pPr>
        <w:pStyle w:val="ConsPlusNormal"/>
        <w:ind w:firstLine="540"/>
        <w:jc w:val="both"/>
      </w:pPr>
    </w:p>
    <w:p w:rsidR="00000000" w:rsidRDefault="00570194">
      <w:pPr>
        <w:pStyle w:val="ConsPlusNormal"/>
        <w:ind w:firstLine="540"/>
        <w:jc w:val="both"/>
      </w:pPr>
      <w:r>
        <w:t xml:space="preserve">1. Настоящим Федеральным законом в целях обеспечения национальной безопасности Российской Федерации, упорядочения </w:t>
      </w:r>
      <w:r>
        <w:t>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w:t>
      </w:r>
      <w:r>
        <w:t>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00000" w:rsidRDefault="00570194">
      <w:pPr>
        <w:pStyle w:val="ConsPlusNormal"/>
        <w:spacing w:before="240"/>
        <w:ind w:firstLine="540"/>
        <w:jc w:val="both"/>
      </w:pPr>
      <w:r>
        <w:t>2. Д</w:t>
      </w:r>
      <w:r>
        <w:t>ля целей настоящего Федерального закона под иностранными финансовыми инструментами понимаются:</w:t>
      </w:r>
    </w:p>
    <w:p w:rsidR="00000000" w:rsidRDefault="00570194">
      <w:pPr>
        <w:pStyle w:val="ConsPlusNormal"/>
        <w:spacing w:before="240"/>
        <w:ind w:firstLine="540"/>
        <w:jc w:val="both"/>
      </w:pPr>
      <w:bookmarkStart w:id="0" w:name="Par33"/>
      <w:bookmarkStart w:id="1" w:name="_GoBack"/>
      <w:bookmarkEnd w:id="0"/>
      <w:r>
        <w:t>1) ценные бумаги и относящиеся к ним финансовые инструменты нерезидентов и (или) иностранных структур без образования юридического лица, которым в соот</w:t>
      </w:r>
      <w:r>
        <w:t xml:space="preserve">ветствии с международным стандартом "Ценные бумаги - Международная система идентификации ценных </w:t>
      </w:r>
      <w:r>
        <w:lastRenderedPageBreak/>
        <w:t>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w:t>
      </w:r>
      <w:r>
        <w:t xml:space="preserve">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w:t>
      </w:r>
      <w:r>
        <w:t>дерального закона от 10 декабря 2003 года N 173-ФЗ "О валютном регулировании и валютном контроле";</w:t>
      </w:r>
    </w:p>
    <w:bookmarkEnd w:id="1"/>
    <w:p w:rsidR="00000000" w:rsidRDefault="00570194">
      <w:pPr>
        <w:pStyle w:val="ConsPlusNormal"/>
        <w:spacing w:before="240"/>
        <w:ind w:firstLine="540"/>
        <w:jc w:val="both"/>
      </w:pPr>
      <w: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w:t>
      </w:r>
      <w:r>
        <w:t xml:space="preserve">е в имуществе иностранных структур без образования юридического лица, не определенные в соответствии с </w:t>
      </w:r>
      <w:hyperlink w:anchor="Par33" w:tooltip="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quot;Ценные бумаги - Международная система идентификации ценных бумаг (международные идентификационные коды ценных бумаг (ISIN)&quot;,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quot;иностранная структура без образования..." w:history="1">
        <w:r>
          <w:rPr>
            <w:color w:val="0000FF"/>
          </w:rPr>
          <w:t>пунктом 1</w:t>
        </w:r>
      </w:hyperlink>
      <w:r>
        <w:t xml:space="preserve"> настоящей части в качестве ценных бумаг и отнесенных к ним финансовых инструментов;</w:t>
      </w:r>
    </w:p>
    <w:p w:rsidR="00000000" w:rsidRDefault="00570194">
      <w:pPr>
        <w:pStyle w:val="ConsPlusNormal"/>
        <w:spacing w:before="240"/>
        <w:ind w:firstLine="540"/>
        <w:jc w:val="both"/>
      </w:pPr>
      <w:r>
        <w:t>3) договоры, являющиеся прои</w:t>
      </w:r>
      <w:r>
        <w:t xml:space="preserve">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w:t>
      </w:r>
      <w:r>
        <w:t xml:space="preserve"> бумаг", если хотя бы одной из сторон такого договора являются нерезидент и (или) иностранная структура без образования юридического лица;</w:t>
      </w:r>
    </w:p>
    <w:p w:rsidR="00000000" w:rsidRDefault="00570194">
      <w:pPr>
        <w:pStyle w:val="ConsPlusNormal"/>
        <w:spacing w:before="240"/>
        <w:ind w:firstLine="540"/>
        <w:jc w:val="both"/>
      </w:pPr>
      <w:r>
        <w:t>4) учрежденное в соответствии с законодательством иностранного государства доверительное управление имуществом, учред</w:t>
      </w:r>
      <w:r>
        <w:t xml:space="preserve">ителем и (или) бенефициаром которого является лицо, указанное в </w:t>
      </w:r>
      <w:hyperlink w:anchor="Par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настоящего Федерального закона;</w:t>
      </w:r>
    </w:p>
    <w:p w:rsidR="00000000" w:rsidRDefault="00570194">
      <w:pPr>
        <w:pStyle w:val="ConsPlusNormal"/>
        <w:spacing w:before="240"/>
        <w:ind w:firstLine="540"/>
        <w:jc w:val="both"/>
      </w:pPr>
      <w:r>
        <w:t>5) договоры займа, если хотя бы одной из сторон такого договора являются нерезидент и (или) иностранная структура без образова</w:t>
      </w:r>
      <w:r>
        <w:t>ния юридического лица;</w:t>
      </w:r>
    </w:p>
    <w:p w:rsidR="00000000" w:rsidRDefault="00570194">
      <w:pPr>
        <w:pStyle w:val="ConsPlusNormal"/>
        <w:spacing w:before="24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570194">
      <w:pPr>
        <w:pStyle w:val="ConsPlusNormal"/>
        <w:spacing w:before="24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000000" w:rsidRDefault="00570194">
      <w:pPr>
        <w:pStyle w:val="ConsPlusNormal"/>
        <w:jc w:val="both"/>
      </w:pPr>
      <w:r>
        <w:t xml:space="preserve">(п. 7 введен Федеральным </w:t>
      </w:r>
      <w:hyperlink r:id="rId18" w:history="1">
        <w:r>
          <w:rPr>
            <w:color w:val="0000FF"/>
          </w:rPr>
          <w:t>законом</w:t>
        </w:r>
      </w:hyperlink>
      <w:r>
        <w:t xml:space="preserve"> от 31.07.2020 N 259-ФЗ)</w:t>
      </w:r>
    </w:p>
    <w:p w:rsidR="00000000" w:rsidRDefault="00570194">
      <w:pPr>
        <w:pStyle w:val="ConsPlusNormal"/>
        <w:spacing w:before="240"/>
        <w:ind w:firstLine="540"/>
        <w:jc w:val="both"/>
      </w:pPr>
      <w:r>
        <w:t xml:space="preserve">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w:t>
      </w:r>
      <w:r>
        <w:t>финансовыми инструментами.</w:t>
      </w:r>
    </w:p>
    <w:p w:rsidR="00000000" w:rsidRDefault="00570194">
      <w:pPr>
        <w:pStyle w:val="ConsPlusNormal"/>
        <w:ind w:firstLine="540"/>
        <w:jc w:val="both"/>
      </w:pPr>
    </w:p>
    <w:p w:rsidR="00000000" w:rsidRDefault="00570194">
      <w:pPr>
        <w:pStyle w:val="ConsPlusTitle"/>
        <w:ind w:firstLine="540"/>
        <w:jc w:val="both"/>
        <w:outlineLvl w:val="0"/>
      </w:pPr>
      <w:r>
        <w:t>Статья 2</w:t>
      </w:r>
    </w:p>
    <w:p w:rsidR="00000000" w:rsidRDefault="00570194">
      <w:pPr>
        <w:pStyle w:val="ConsPlusNormal"/>
        <w:ind w:firstLine="540"/>
        <w:jc w:val="both"/>
      </w:pPr>
    </w:p>
    <w:p w:rsidR="00000000" w:rsidRDefault="00570194">
      <w:pPr>
        <w:pStyle w:val="ConsPlusNormal"/>
        <w:ind w:firstLine="540"/>
        <w:jc w:val="both"/>
      </w:pPr>
      <w:bookmarkStart w:id="2" w:name="Par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t>остранными финансовыми инструментами:</w:t>
      </w:r>
    </w:p>
    <w:p w:rsidR="00000000" w:rsidRDefault="00570194">
      <w:pPr>
        <w:pStyle w:val="ConsPlusNormal"/>
        <w:spacing w:before="240"/>
        <w:ind w:firstLine="540"/>
        <w:jc w:val="both"/>
      </w:pPr>
      <w:bookmarkStart w:id="3" w:name="Par46"/>
      <w:bookmarkEnd w:id="3"/>
      <w:r>
        <w:t>1) лицам, замещающим (занимающим):</w:t>
      </w:r>
    </w:p>
    <w:p w:rsidR="00000000" w:rsidRDefault="00570194">
      <w:pPr>
        <w:pStyle w:val="ConsPlusNormal"/>
        <w:spacing w:before="240"/>
        <w:ind w:firstLine="540"/>
        <w:jc w:val="both"/>
      </w:pPr>
      <w:bookmarkStart w:id="4" w:name="Par47"/>
      <w:bookmarkEnd w:id="4"/>
      <w:r>
        <w:t xml:space="preserve">а) государственные </w:t>
      </w:r>
      <w:hyperlink r:id="rId19" w:history="1">
        <w:r>
          <w:rPr>
            <w:color w:val="0000FF"/>
          </w:rPr>
          <w:t>должности</w:t>
        </w:r>
      </w:hyperlink>
      <w:r>
        <w:t xml:space="preserve"> Российской Федерации;</w:t>
      </w:r>
    </w:p>
    <w:p w:rsidR="00000000" w:rsidRDefault="00570194">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570194">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570194">
      <w:pPr>
        <w:pStyle w:val="ConsPlusNormal"/>
        <w:spacing w:before="240"/>
        <w:ind w:firstLine="540"/>
        <w:jc w:val="both"/>
      </w:pPr>
      <w:r>
        <w:lastRenderedPageBreak/>
        <w:t xml:space="preserve">г) государственные </w:t>
      </w:r>
      <w:hyperlink r:id="rId20" w:history="1">
        <w:r>
          <w:rPr>
            <w:color w:val="0000FF"/>
          </w:rPr>
          <w:t>должности</w:t>
        </w:r>
      </w:hyperlink>
      <w:r>
        <w:t xml:space="preserve"> субъектов Российской Федерации;</w:t>
      </w:r>
    </w:p>
    <w:p w:rsidR="00000000" w:rsidRDefault="00570194">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w:t>
      </w:r>
      <w:r>
        <w:t>ой Федерации или Генеральным прокурором Российской Федерации;</w:t>
      </w:r>
    </w:p>
    <w:p w:rsidR="00000000" w:rsidRDefault="00570194">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570194">
      <w:pPr>
        <w:pStyle w:val="ConsPlusNormal"/>
        <w:spacing w:before="240"/>
        <w:ind w:firstLine="540"/>
        <w:jc w:val="both"/>
      </w:pPr>
      <w:r>
        <w:t>ж) должности в государственных корпорациях (компаниях), фондах и иных организациях, созданных Российской Федера</w:t>
      </w:r>
      <w:r>
        <w:t>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570194">
      <w:pPr>
        <w:pStyle w:val="ConsPlusNormal"/>
        <w:spacing w:before="240"/>
        <w:ind w:firstLine="540"/>
        <w:jc w:val="both"/>
      </w:pPr>
      <w:bookmarkStart w:id="5" w:name="Par54"/>
      <w:bookmarkEnd w:id="5"/>
      <w:r>
        <w:t xml:space="preserve">з) должности глав городских округов, глав муниципальных округов, глав </w:t>
      </w:r>
      <w:r>
        <w:t>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570194">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000000" w:rsidRDefault="00570194">
      <w:pPr>
        <w:pStyle w:val="ConsPlusNormal"/>
        <w:spacing w:before="240"/>
        <w:ind w:firstLine="540"/>
        <w:jc w:val="both"/>
      </w:pPr>
      <w:r>
        <w:t>и) должности федеральной государственной службы, должности государственной гр</w:t>
      </w:r>
      <w:r>
        <w:t xml:space="preserve">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w:t>
      </w:r>
      <w:r>
        <w:t>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w:t>
      </w:r>
      <w:r>
        <w:t xml:space="preserve">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w:t>
      </w:r>
      <w:r>
        <w:t>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00000" w:rsidRDefault="00570194">
      <w:pPr>
        <w:pStyle w:val="ConsPlusNormal"/>
        <w:jc w:val="both"/>
      </w:pPr>
      <w:r>
        <w:t>(пп. "и" введен Феде</w:t>
      </w:r>
      <w:r>
        <w:t xml:space="preserve">ральным </w:t>
      </w:r>
      <w:hyperlink r:id="rId24" w:history="1">
        <w:r>
          <w:rPr>
            <w:color w:val="0000FF"/>
          </w:rPr>
          <w:t>законом</w:t>
        </w:r>
      </w:hyperlink>
      <w:r>
        <w:t xml:space="preserve"> от 22.12.2014 N 431-ФЗ)</w:t>
      </w:r>
    </w:p>
    <w:p w:rsidR="00000000" w:rsidRDefault="00570194">
      <w:pPr>
        <w:pStyle w:val="ConsPlusNormal"/>
        <w:spacing w:before="240"/>
        <w:ind w:firstLine="540"/>
        <w:jc w:val="both"/>
      </w:pPr>
      <w:bookmarkStart w:id="6" w:name="Par58"/>
      <w:bookmarkEnd w:id="6"/>
      <w:r>
        <w:t>1.1) депутатам представительных органов муниципальных районов, муниципальных округов и городских</w:t>
      </w:r>
      <w:r>
        <w:t xml:space="preserve">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00000" w:rsidRDefault="00570194">
      <w:pPr>
        <w:pStyle w:val="ConsPlusNormal"/>
        <w:jc w:val="both"/>
      </w:pPr>
      <w:r>
        <w:t xml:space="preserve">(п. 1.1 введен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w:t>
      </w:r>
      <w:r>
        <w:t>5-ФЗ)</w:t>
      </w:r>
    </w:p>
    <w:p w:rsidR="00000000" w:rsidRDefault="00570194">
      <w:pPr>
        <w:pStyle w:val="ConsPlusNormal"/>
        <w:spacing w:before="240"/>
        <w:ind w:firstLine="540"/>
        <w:jc w:val="both"/>
      </w:pPr>
      <w:bookmarkStart w:id="7" w:name="Par60"/>
      <w:bookmarkEnd w:id="7"/>
      <w:r>
        <w:t xml:space="preserve">2) супругам и несовершеннолетним детям лиц, указанных в </w:t>
      </w:r>
      <w:hyperlink w:anchor="Par47" w:tooltip="а) государственные должности Российской Федерации;" w:history="1">
        <w:r>
          <w:rPr>
            <w:color w:val="0000FF"/>
          </w:rPr>
          <w:t>подпунктах "а"</w:t>
        </w:r>
      </w:hyperlink>
      <w:r>
        <w:t xml:space="preserve"> - </w:t>
      </w:r>
      <w:hyperlink w:anchor="Par5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570194">
      <w:pPr>
        <w:pStyle w:val="ConsPlusNormal"/>
        <w:jc w:val="both"/>
      </w:pPr>
      <w:r>
        <w:t>(в ред. Фед</w:t>
      </w:r>
      <w:r>
        <w:t xml:space="preserve">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000000" w:rsidRDefault="00570194">
      <w:pPr>
        <w:pStyle w:val="ConsPlusNormal"/>
        <w:spacing w:before="240"/>
        <w:ind w:firstLine="540"/>
        <w:jc w:val="both"/>
      </w:pPr>
      <w:bookmarkStart w:id="8" w:name="Par62"/>
      <w:bookmarkEnd w:id="8"/>
      <w:r>
        <w:t>3) иным лицам в случаях, предусмотренных федеральными законами.</w:t>
      </w:r>
    </w:p>
    <w:p w:rsidR="00000000" w:rsidRDefault="00570194">
      <w:pPr>
        <w:pStyle w:val="ConsPlusNormal"/>
        <w:spacing w:before="240"/>
        <w:ind w:firstLine="540"/>
        <w:jc w:val="both"/>
      </w:pPr>
      <w:r>
        <w:t xml:space="preserve">2. Федеральными законами, указанными в </w:t>
      </w:r>
      <w:hyperlink w:anchor="Par62" w:tooltip="3) иным лицам в случаях, предусмотренных федеральными законами." w:history="1">
        <w:r>
          <w:rPr>
            <w:color w:val="0000FF"/>
          </w:rPr>
          <w:t>пункте 3 части 1</w:t>
        </w:r>
      </w:hyperlink>
      <w:r>
        <w:t xml:space="preserve"> настоя</w:t>
      </w:r>
      <w:r>
        <w:t>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w:t>
      </w:r>
      <w:r>
        <w:t>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00000" w:rsidRDefault="00570194">
      <w:pPr>
        <w:pStyle w:val="ConsPlusNormal"/>
        <w:spacing w:before="240"/>
        <w:ind w:firstLine="540"/>
        <w:jc w:val="both"/>
      </w:pPr>
      <w:r>
        <w:lastRenderedPageBreak/>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6"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w:t>
      </w:r>
      <w:r>
        <w:t xml:space="preserve">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w:t>
      </w:r>
      <w:r>
        <w:t>супруг (супругов) и несовершеннолетних детей этих лиц.</w:t>
      </w:r>
    </w:p>
    <w:p w:rsidR="00000000" w:rsidRDefault="00570194">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000000" w:rsidRDefault="00570194">
      <w:pPr>
        <w:pStyle w:val="ConsPlusNormal"/>
        <w:ind w:firstLine="540"/>
        <w:jc w:val="both"/>
      </w:pPr>
    </w:p>
    <w:p w:rsidR="00000000" w:rsidRDefault="00570194">
      <w:pPr>
        <w:pStyle w:val="ConsPlusTitle"/>
        <w:ind w:firstLine="540"/>
        <w:jc w:val="both"/>
        <w:outlineLvl w:val="0"/>
      </w:pPr>
      <w:r>
        <w:t>Статья 3</w:t>
      </w:r>
    </w:p>
    <w:p w:rsidR="00000000" w:rsidRDefault="0057019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70194">
            <w:pPr>
              <w:pStyle w:val="ConsPlusNormal"/>
              <w:ind w:firstLine="540"/>
              <w:jc w:val="both"/>
            </w:pPr>
          </w:p>
        </w:tc>
        <w:tc>
          <w:tcPr>
            <w:tcW w:w="113" w:type="dxa"/>
            <w:shd w:val="clear" w:color="auto" w:fill="F4F3F8"/>
            <w:tcMar>
              <w:top w:w="0" w:type="dxa"/>
              <w:left w:w="0" w:type="dxa"/>
              <w:bottom w:w="0" w:type="dxa"/>
              <w:right w:w="0" w:type="dxa"/>
            </w:tcMar>
          </w:tcPr>
          <w:p w:rsidR="00000000" w:rsidRDefault="0057019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70194">
            <w:pPr>
              <w:pStyle w:val="ConsPlusNormal"/>
              <w:jc w:val="both"/>
              <w:rPr>
                <w:color w:val="392C69"/>
              </w:rPr>
            </w:pPr>
            <w:r>
              <w:rPr>
                <w:color w:val="392C69"/>
              </w:rPr>
              <w:t>КонсультантПлюс: п</w:t>
            </w:r>
            <w:r>
              <w:rPr>
                <w:color w:val="392C69"/>
              </w:rPr>
              <w:t>римечание.</w:t>
            </w:r>
          </w:p>
          <w:p w:rsidR="00000000" w:rsidRDefault="00570194">
            <w:pPr>
              <w:pStyle w:val="ConsPlusNormal"/>
              <w:jc w:val="both"/>
              <w:rPr>
                <w:color w:val="392C69"/>
              </w:rPr>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shd w:val="clear" w:color="auto" w:fill="F4F3F8"/>
            <w:tcMar>
              <w:top w:w="0" w:type="dxa"/>
              <w:left w:w="0" w:type="dxa"/>
              <w:bottom w:w="0" w:type="dxa"/>
              <w:right w:w="0" w:type="dxa"/>
            </w:tcMar>
          </w:tcPr>
          <w:p w:rsidR="00000000" w:rsidRDefault="00570194">
            <w:pPr>
              <w:pStyle w:val="ConsPlusNormal"/>
              <w:jc w:val="both"/>
              <w:rPr>
                <w:color w:val="392C69"/>
              </w:rPr>
            </w:pPr>
          </w:p>
        </w:tc>
      </w:tr>
    </w:tbl>
    <w:p w:rsidR="00000000" w:rsidRDefault="00570194">
      <w:pPr>
        <w:pStyle w:val="ConsPlusNormal"/>
        <w:spacing w:before="300"/>
        <w:ind w:firstLine="540"/>
        <w:jc w:val="both"/>
      </w:pPr>
      <w:bookmarkStart w:id="9" w:name="Par71"/>
      <w:bookmarkEnd w:id="9"/>
      <w:r>
        <w:t xml:space="preserve">1. Лица, указанные в </w:t>
      </w:r>
      <w:hyperlink w:anchor="Par46" w:tooltip="1) лицам, замещающим (занимающим):" w:history="1">
        <w:r>
          <w:rPr>
            <w:color w:val="0000FF"/>
          </w:rPr>
          <w:t>пунктах 1</w:t>
        </w:r>
      </w:hyperlink>
      <w:r>
        <w:t xml:space="preserve"> и </w:t>
      </w:r>
      <w:hyperlink w:anchor="Par60" w:tooltip="2) супругам и несовершеннолетним детям лиц, указанных в подпунктах &quot;а&quot; - &quot;з&quot; пункта 1 и пункте 1.1 настоящей части;"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w:t>
      </w:r>
      <w:r>
        <w:t xml:space="preserve">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w:t>
      </w:r>
      <w:r>
        <w:t xml:space="preserve">нения такой обязанности лица, указанные в </w:t>
      </w:r>
      <w:hyperlink w:anchor="Par46" w:tooltip="1) лицам, замещающим (занимающим):"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w:t>
      </w:r>
      <w:r>
        <w:t>ться.</w:t>
      </w:r>
    </w:p>
    <w:p w:rsidR="00000000" w:rsidRDefault="00570194">
      <w:pPr>
        <w:pStyle w:val="ConsPlusNormal"/>
        <w:spacing w:before="240"/>
        <w:ind w:firstLine="540"/>
        <w:jc w:val="both"/>
      </w:pPr>
      <w:r>
        <w:t xml:space="preserve">2. В случае, если лица, указанные в </w:t>
      </w:r>
      <w:hyperlink w:anchor="Par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ar71"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history="1">
        <w:r>
          <w:rPr>
            <w:color w:val="0000FF"/>
          </w:rPr>
          <w:t>частью 1</w:t>
        </w:r>
      </w:hyperlink>
      <w:r>
        <w:t xml:space="preserve"> настоящей статьи и </w:t>
      </w:r>
      <w:hyperlink w:anchor="Par87"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w:t>
      </w:r>
      <w:r>
        <w:t xml:space="preserve">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настоящего Фед</w:t>
      </w:r>
      <w:r>
        <w:t>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00000" w:rsidRDefault="00570194">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000000" w:rsidRDefault="00570194">
      <w:pPr>
        <w:pStyle w:val="ConsPlusNormal"/>
        <w:spacing w:before="240"/>
        <w:ind w:firstLine="540"/>
        <w:jc w:val="both"/>
      </w:pPr>
      <w:r>
        <w:t>2.1. Каждый слу</w:t>
      </w:r>
      <w:r>
        <w:t xml:space="preserve">чай невыполнения требований, предусмотренных </w:t>
      </w:r>
      <w:hyperlink w:anchor="Par71"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history="1">
        <w:r>
          <w:rPr>
            <w:color w:val="0000FF"/>
          </w:rPr>
          <w:t>частью 1</w:t>
        </w:r>
      </w:hyperlink>
      <w:r>
        <w:t xml:space="preserve"> настоящей статьи и (или) </w:t>
      </w:r>
      <w:hyperlink w:anchor="Par87"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w:t>
      </w:r>
      <w:r>
        <w:t>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00000" w:rsidRDefault="00570194">
      <w:pPr>
        <w:pStyle w:val="ConsPlusNormal"/>
        <w:jc w:val="both"/>
      </w:pPr>
      <w:r>
        <w:t xml:space="preserve">(часть 2.1 введена Федеральным </w:t>
      </w:r>
      <w:hyperlink r:id="rId33" w:history="1">
        <w:r>
          <w:rPr>
            <w:color w:val="0000FF"/>
          </w:rPr>
          <w:t>законом</w:t>
        </w:r>
      </w:hyperlink>
      <w:r>
        <w:t xml:space="preserve"> от 28.11.2015 N 354-ФЗ)</w:t>
      </w:r>
    </w:p>
    <w:p w:rsidR="00000000" w:rsidRDefault="005701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70194">
            <w:pPr>
              <w:pStyle w:val="ConsPlusNormal"/>
            </w:pPr>
          </w:p>
        </w:tc>
        <w:tc>
          <w:tcPr>
            <w:tcW w:w="113" w:type="dxa"/>
            <w:shd w:val="clear" w:color="auto" w:fill="F4F3F8"/>
            <w:tcMar>
              <w:top w:w="0" w:type="dxa"/>
              <w:left w:w="0" w:type="dxa"/>
              <w:bottom w:w="0" w:type="dxa"/>
              <w:right w:w="0" w:type="dxa"/>
            </w:tcMar>
          </w:tcPr>
          <w:p w:rsidR="00000000" w:rsidRDefault="00570194">
            <w:pPr>
              <w:pStyle w:val="ConsPlusNormal"/>
            </w:pPr>
          </w:p>
        </w:tc>
        <w:tc>
          <w:tcPr>
            <w:tcW w:w="0" w:type="auto"/>
            <w:shd w:val="clear" w:color="auto" w:fill="F4F3F8"/>
            <w:tcMar>
              <w:top w:w="113" w:type="dxa"/>
              <w:left w:w="0" w:type="dxa"/>
              <w:bottom w:w="113" w:type="dxa"/>
              <w:right w:w="0" w:type="dxa"/>
            </w:tcMar>
          </w:tcPr>
          <w:p w:rsidR="00000000" w:rsidRDefault="00570194">
            <w:pPr>
              <w:pStyle w:val="ConsPlusNormal"/>
              <w:jc w:val="both"/>
              <w:rPr>
                <w:color w:val="392C69"/>
              </w:rPr>
            </w:pPr>
            <w:r>
              <w:rPr>
                <w:color w:val="392C69"/>
              </w:rPr>
              <w:t>КонсультантПлюс: примечание.</w:t>
            </w:r>
          </w:p>
          <w:p w:rsidR="00000000" w:rsidRDefault="00570194">
            <w:pPr>
              <w:pStyle w:val="ConsPlusNormal"/>
              <w:jc w:val="both"/>
              <w:rPr>
                <w:color w:val="392C69"/>
              </w:rPr>
            </w:pPr>
            <w:r>
              <w:rPr>
                <w:color w:val="392C69"/>
              </w:rPr>
              <w:t>Предусмотренный ч. 3 ст. 3 срок прекращения доверительного управления имуществом исчисляется</w:t>
            </w:r>
            <w:r>
              <w:rPr>
                <w:color w:val="392C69"/>
              </w:rPr>
              <w:t xml:space="preserve"> с 01.01.2021 в отношении иностранных цифровых финансовых активов и цифровой </w:t>
            </w:r>
            <w:r>
              <w:rPr>
                <w:color w:val="392C69"/>
              </w:rPr>
              <w:lastRenderedPageBreak/>
              <w:t xml:space="preserve">валюты (ФЗ от 31.07.2020 </w:t>
            </w:r>
            <w:hyperlink r:id="rId34" w:history="1">
              <w:r>
                <w:rPr>
                  <w:color w:val="0000FF"/>
                </w:rPr>
                <w:t>N 259-ФЗ</w:t>
              </w:r>
            </w:hyperlink>
            <w:r>
              <w:rPr>
                <w:color w:val="392C69"/>
              </w:rPr>
              <w:t>).</w:t>
            </w:r>
          </w:p>
        </w:tc>
        <w:tc>
          <w:tcPr>
            <w:tcW w:w="113" w:type="dxa"/>
            <w:shd w:val="clear" w:color="auto" w:fill="F4F3F8"/>
            <w:tcMar>
              <w:top w:w="0" w:type="dxa"/>
              <w:left w:w="0" w:type="dxa"/>
              <w:bottom w:w="0" w:type="dxa"/>
              <w:right w:w="0" w:type="dxa"/>
            </w:tcMar>
          </w:tcPr>
          <w:p w:rsidR="00000000" w:rsidRDefault="00570194">
            <w:pPr>
              <w:pStyle w:val="ConsPlusNormal"/>
              <w:jc w:val="both"/>
              <w:rPr>
                <w:color w:val="392C69"/>
              </w:rPr>
            </w:pPr>
          </w:p>
        </w:tc>
      </w:tr>
    </w:tbl>
    <w:p w:rsidR="00000000" w:rsidRDefault="00570194">
      <w:pPr>
        <w:pStyle w:val="ConsPlusNormal"/>
        <w:spacing w:before="300"/>
        <w:ind w:firstLine="540"/>
        <w:jc w:val="both"/>
      </w:pPr>
      <w:r>
        <w:lastRenderedPageBreak/>
        <w:t>3. Доверительное у</w:t>
      </w:r>
      <w:r>
        <w:t>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w:t>
      </w:r>
      <w:r>
        <w:t xml:space="preserve">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w:t>
      </w:r>
      <w:r>
        <w:t>силу настоящего Федерального закона.</w:t>
      </w:r>
    </w:p>
    <w:p w:rsidR="00000000" w:rsidRDefault="00570194">
      <w:pPr>
        <w:pStyle w:val="ConsPlusNormal"/>
        <w:spacing w:before="24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ar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w:t>
      </w:r>
      <w:r>
        <w:t>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w:t>
      </w:r>
      <w:r>
        <w:t xml:space="preserve">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w:t>
      </w:r>
      <w:r>
        <w:t xml:space="preserve">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w:t>
      </w:r>
      <w:r>
        <w:t>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w:t>
      </w:r>
      <w:r>
        <w:t>нансовыми инструментами иным способом.</w:t>
      </w:r>
    </w:p>
    <w:p w:rsidR="00000000" w:rsidRDefault="00570194">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000000" w:rsidRDefault="00570194">
      <w:pPr>
        <w:pStyle w:val="ConsPlusNormal"/>
        <w:ind w:firstLine="540"/>
        <w:jc w:val="both"/>
      </w:pPr>
    </w:p>
    <w:p w:rsidR="00000000" w:rsidRDefault="00570194">
      <w:pPr>
        <w:pStyle w:val="ConsPlusTitle"/>
        <w:ind w:firstLine="540"/>
        <w:jc w:val="both"/>
        <w:outlineLvl w:val="0"/>
      </w:pPr>
      <w:r>
        <w:t>Статья 4</w:t>
      </w:r>
    </w:p>
    <w:p w:rsidR="00000000" w:rsidRDefault="00570194">
      <w:pPr>
        <w:pStyle w:val="ConsPlusNormal"/>
        <w:ind w:firstLine="540"/>
        <w:jc w:val="both"/>
      </w:pPr>
    </w:p>
    <w:p w:rsidR="00000000" w:rsidRDefault="00570194">
      <w:pPr>
        <w:pStyle w:val="ConsPlusNormal"/>
        <w:ind w:firstLine="540"/>
        <w:jc w:val="both"/>
      </w:pPr>
      <w:bookmarkStart w:id="10" w:name="Par84"/>
      <w:bookmarkEnd w:id="10"/>
      <w:r>
        <w:t xml:space="preserve">1. Лица, указанные в </w:t>
      </w:r>
      <w:hyperlink w:anchor="Par46" w:tooltip="1) лицам, замещающим (занимающим):" w:history="1">
        <w:r>
          <w:rPr>
            <w:color w:val="0000FF"/>
          </w:rPr>
          <w:t>пунктах 1</w:t>
        </w:r>
      </w:hyperlink>
      <w:r>
        <w:t xml:space="preserve">, </w:t>
      </w:r>
      <w:hyperlink w:anchor="Par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w:t>
      </w:r>
      <w:r>
        <w:t xml:space="preserve">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w:t>
      </w:r>
      <w:r>
        <w:t xml:space="preserve">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w:t>
      </w:r>
      <w:r>
        <w:t>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w:t>
      </w:r>
      <w:r>
        <w:t>акже сведения о таких обязательствах своих супруг (супругов) и несовершеннолетних детей.</w:t>
      </w:r>
    </w:p>
    <w:p w:rsidR="00000000" w:rsidRDefault="00570194">
      <w:pPr>
        <w:pStyle w:val="ConsPlusNormal"/>
        <w:jc w:val="both"/>
      </w:pPr>
      <w:r>
        <w:t xml:space="preserve">(в ред. Федерального </w:t>
      </w:r>
      <w:hyperlink r:id="rId37" w:history="1">
        <w:r>
          <w:rPr>
            <w:color w:val="0000FF"/>
          </w:rPr>
          <w:t>закона</w:t>
        </w:r>
      </w:hyperlink>
      <w:r>
        <w:t xml:space="preserve"> от 03.11.2015 N 303-ФЗ)</w:t>
      </w:r>
    </w:p>
    <w:p w:rsidR="00000000" w:rsidRDefault="00570194">
      <w:pPr>
        <w:pStyle w:val="ConsPlusNormal"/>
        <w:spacing w:before="240"/>
        <w:ind w:firstLine="540"/>
        <w:jc w:val="both"/>
      </w:pPr>
      <w:r>
        <w:t>2. Гр</w:t>
      </w:r>
      <w:r>
        <w:t xml:space="preserve">аждане, претендующие на замещение (занятие) должностей, указанных в </w:t>
      </w:r>
      <w:hyperlink w:anchor="Par46" w:tooltip="1) лицам, замещающим (занимающим):"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w:t>
      </w:r>
      <w:r>
        <w:t xml:space="preserve">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w:t>
      </w:r>
      <w:r>
        <w:t xml:space="preserve">Российской Федерации сведений о доходах, об имуществе и обязательствах имущественного характера помимо сведений, предусмотренных </w:t>
      </w:r>
      <w:hyperlink w:anchor="Par84" w:tooltip="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quot;О противодействии коррупции&quot; (далее - Федеральный закон &quot;О противодействии коррупции&quo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 w:history="1">
        <w:r>
          <w:rPr>
            <w:color w:val="0000FF"/>
          </w:rPr>
          <w:t>частью 1</w:t>
        </w:r>
      </w:hyperlink>
      <w:r>
        <w:t xml:space="preserve"> настоящей статьи, указывают сведения о своих счетах (вкладах), наличных денежных средс</w:t>
      </w:r>
      <w:r>
        <w:t xml:space="preserve">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w:t>
      </w:r>
      <w:r>
        <w:t>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RDefault="00570194">
      <w:pPr>
        <w:pStyle w:val="ConsPlusNormal"/>
        <w:spacing w:before="240"/>
        <w:ind w:firstLine="540"/>
        <w:jc w:val="both"/>
      </w:pPr>
      <w:bookmarkStart w:id="11" w:name="Par87"/>
      <w:bookmarkEnd w:id="11"/>
      <w:r>
        <w:t xml:space="preserve">3. Лица, указанные в </w:t>
      </w:r>
      <w:hyperlink w:anchor="Par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w:t>
        </w:r>
        <w:r>
          <w:rPr>
            <w:color w:val="0000FF"/>
          </w:rPr>
          <w:t xml:space="preserve">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ar46" w:tooltip="1) лицам, замещающим (занимающим):" w:history="1">
        <w:r>
          <w:rPr>
            <w:color w:val="0000FF"/>
          </w:rPr>
          <w:t>пункте 1 части 1 статьи 2</w:t>
        </w:r>
      </w:hyperlink>
      <w:r>
        <w:t xml:space="preserve"> настоящего Федерального закона</w:t>
      </w:r>
      <w:r>
        <w:t>,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w:t>
      </w:r>
      <w:r>
        <w:t>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000" w:rsidRDefault="00570194">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000000" w:rsidRDefault="00570194">
      <w:pPr>
        <w:pStyle w:val="ConsPlusNormal"/>
        <w:ind w:firstLine="540"/>
        <w:jc w:val="both"/>
      </w:pPr>
    </w:p>
    <w:p w:rsidR="00000000" w:rsidRDefault="00570194">
      <w:pPr>
        <w:pStyle w:val="ConsPlusTitle"/>
        <w:ind w:firstLine="540"/>
        <w:jc w:val="both"/>
        <w:outlineLvl w:val="0"/>
      </w:pPr>
      <w:r>
        <w:t>Статья 5</w:t>
      </w:r>
    </w:p>
    <w:p w:rsidR="00000000" w:rsidRDefault="00570194">
      <w:pPr>
        <w:pStyle w:val="ConsPlusNormal"/>
        <w:ind w:firstLine="540"/>
        <w:jc w:val="both"/>
      </w:pPr>
    </w:p>
    <w:p w:rsidR="00000000" w:rsidRDefault="00570194">
      <w:pPr>
        <w:pStyle w:val="ConsPlusNormal"/>
        <w:ind w:firstLine="540"/>
        <w:jc w:val="both"/>
      </w:pPr>
      <w:bookmarkStart w:id="12" w:name="Par92"/>
      <w:bookmarkEnd w:id="12"/>
      <w:r>
        <w:t>1. Основанием для приня</w:t>
      </w:r>
      <w:r>
        <w:t>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w:t>
      </w:r>
      <w:r>
        <w:t>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00000" w:rsidRDefault="00570194">
      <w:pPr>
        <w:pStyle w:val="ConsPlusNormal"/>
        <w:spacing w:before="240"/>
        <w:ind w:firstLine="540"/>
        <w:jc w:val="both"/>
      </w:pPr>
      <w:r>
        <w:t xml:space="preserve">2. Информация, указанная в </w:t>
      </w:r>
      <w:hyperlink w:anchor="Par92" w:tooltip="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history="1">
        <w:r>
          <w:rPr>
            <w:color w:val="0000FF"/>
          </w:rPr>
          <w:t>части 1</w:t>
        </w:r>
      </w:hyperlink>
      <w:r>
        <w:t xml:space="preserve"> настоящей статьи, может быть представлена в письменной форме в установленном порядке:</w:t>
      </w:r>
    </w:p>
    <w:p w:rsidR="00000000" w:rsidRDefault="00570194">
      <w:pPr>
        <w:pStyle w:val="ConsPlusNormal"/>
        <w:spacing w:before="24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w:t>
      </w:r>
      <w:r>
        <w:t xml:space="preserve">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w:t>
      </w:r>
      <w:r>
        <w:t>а также иностранными банками и международными организациями;</w:t>
      </w:r>
    </w:p>
    <w:p w:rsidR="00000000" w:rsidRDefault="00570194">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w:t>
      </w:r>
      <w:r>
        <w:t>и;</w:t>
      </w:r>
    </w:p>
    <w:p w:rsidR="00000000" w:rsidRDefault="00570194">
      <w:pPr>
        <w:pStyle w:val="ConsPlusNormal"/>
        <w:spacing w:before="240"/>
        <w:ind w:firstLine="540"/>
        <w:jc w:val="both"/>
      </w:pPr>
      <w:r>
        <w:t>3) Общественной палатой Российской Федерации;</w:t>
      </w:r>
    </w:p>
    <w:p w:rsidR="00000000" w:rsidRDefault="00570194">
      <w:pPr>
        <w:pStyle w:val="ConsPlusNormal"/>
        <w:spacing w:before="240"/>
        <w:ind w:firstLine="540"/>
        <w:jc w:val="both"/>
      </w:pPr>
      <w:r>
        <w:t>4) общероссийскими средствами массовой информации.</w:t>
      </w:r>
    </w:p>
    <w:p w:rsidR="00000000" w:rsidRDefault="00570194">
      <w:pPr>
        <w:pStyle w:val="ConsPlusNormal"/>
        <w:spacing w:before="240"/>
        <w:ind w:firstLine="540"/>
        <w:jc w:val="both"/>
      </w:pPr>
      <w:r>
        <w:t>3. Информация анонимного характера не может служить основанием для принятия решения об осуществлении проверки.</w:t>
      </w:r>
    </w:p>
    <w:p w:rsidR="00000000" w:rsidRDefault="00570194">
      <w:pPr>
        <w:pStyle w:val="ConsPlusNormal"/>
        <w:ind w:firstLine="540"/>
        <w:jc w:val="both"/>
      </w:pPr>
    </w:p>
    <w:p w:rsidR="00000000" w:rsidRDefault="00570194">
      <w:pPr>
        <w:pStyle w:val="ConsPlusTitle"/>
        <w:ind w:firstLine="540"/>
        <w:jc w:val="both"/>
        <w:outlineLvl w:val="0"/>
      </w:pPr>
      <w:r>
        <w:t>Статья 6</w:t>
      </w:r>
    </w:p>
    <w:p w:rsidR="00000000" w:rsidRDefault="00570194">
      <w:pPr>
        <w:pStyle w:val="ConsPlusNormal"/>
        <w:ind w:firstLine="540"/>
        <w:jc w:val="both"/>
      </w:pPr>
    </w:p>
    <w:p w:rsidR="00000000" w:rsidRDefault="00570194">
      <w:pPr>
        <w:pStyle w:val="ConsPlusNormal"/>
        <w:ind w:firstLine="540"/>
        <w:jc w:val="both"/>
      </w:pPr>
      <w:r>
        <w:t>1. Решение об осуществлении провер</w:t>
      </w:r>
      <w:r>
        <w:t xml:space="preserve">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w:t>
      </w:r>
      <w:r>
        <w:lastRenderedPageBreak/>
        <w:t>противодействии коррупции", другими федеральными законами.</w:t>
      </w:r>
    </w:p>
    <w:p w:rsidR="00000000" w:rsidRDefault="00570194">
      <w:pPr>
        <w:pStyle w:val="ConsPlusNormal"/>
        <w:spacing w:before="240"/>
        <w:ind w:firstLine="540"/>
        <w:jc w:val="both"/>
      </w:pPr>
      <w: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w:t>
      </w:r>
      <w:r>
        <w:t xml:space="preserve">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000000" w:rsidRDefault="00570194">
      <w:pPr>
        <w:pStyle w:val="ConsPlusNormal"/>
        <w:spacing w:before="240"/>
        <w:ind w:firstLine="540"/>
        <w:jc w:val="both"/>
      </w:pPr>
      <w:r>
        <w:t>3. Проверка осуществляе</w:t>
      </w:r>
      <w:r>
        <w:t xml:space="preserve">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000000" w:rsidRDefault="00570194">
      <w:pPr>
        <w:pStyle w:val="ConsPlusNormal"/>
        <w:ind w:firstLine="540"/>
        <w:jc w:val="both"/>
      </w:pPr>
    </w:p>
    <w:p w:rsidR="00000000" w:rsidRDefault="00570194">
      <w:pPr>
        <w:pStyle w:val="ConsPlusTitle"/>
        <w:ind w:firstLine="540"/>
        <w:jc w:val="both"/>
        <w:outlineLvl w:val="0"/>
      </w:pPr>
      <w:r>
        <w:t>Статья 7</w:t>
      </w:r>
    </w:p>
    <w:p w:rsidR="00000000" w:rsidRDefault="00570194">
      <w:pPr>
        <w:pStyle w:val="ConsPlusNormal"/>
        <w:ind w:firstLine="540"/>
        <w:jc w:val="both"/>
      </w:pPr>
    </w:p>
    <w:p w:rsidR="00000000" w:rsidRDefault="00570194">
      <w:pPr>
        <w:pStyle w:val="ConsPlusNormal"/>
        <w:ind w:firstLine="540"/>
        <w:jc w:val="both"/>
      </w:pPr>
      <w:bookmarkStart w:id="13" w:name="Par108"/>
      <w:bookmarkEnd w:id="13"/>
      <w: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w:t>
      </w:r>
      <w:r>
        <w:t xml:space="preserve">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000000" w:rsidRDefault="00570194">
      <w:pPr>
        <w:pStyle w:val="ConsPlusNormal"/>
        <w:spacing w:before="240"/>
        <w:ind w:firstLine="540"/>
        <w:jc w:val="both"/>
      </w:pPr>
      <w:r>
        <w:t>2. При осуществлении пр</w:t>
      </w:r>
      <w:r>
        <w:t xml:space="preserve">оверки органы, подразделения и должностные лица, указанные в </w:t>
      </w:r>
      <w:hyperlink w:anchor="Par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w:t>
        </w:r>
      </w:hyperlink>
      <w:r>
        <w:t xml:space="preserve"> настоящей статьи, вправе:</w:t>
      </w:r>
    </w:p>
    <w:p w:rsidR="00000000" w:rsidRDefault="00570194">
      <w:pPr>
        <w:pStyle w:val="ConsPlusNormal"/>
        <w:spacing w:before="240"/>
        <w:ind w:firstLine="540"/>
        <w:jc w:val="both"/>
      </w:pPr>
      <w:r>
        <w:t xml:space="preserve">1) проводить по своей инициативе беседу с лицом, указанным в </w:t>
      </w:r>
      <w:hyperlink w:anchor="Par46" w:tooltip="1) лицам, замещающим (занимающим):" w:history="1">
        <w:r>
          <w:rPr>
            <w:color w:val="0000FF"/>
          </w:rPr>
          <w:t>пунктах 1</w:t>
        </w:r>
      </w:hyperlink>
      <w:r>
        <w:t xml:space="preserve">, </w:t>
      </w:r>
      <w:hyperlink w:anchor="Par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2</w:t>
        </w:r>
      </w:hyperlink>
      <w:r>
        <w:t xml:space="preserve"> настоящего Федерального закона;</w:t>
      </w:r>
    </w:p>
    <w:p w:rsidR="00000000" w:rsidRDefault="00570194">
      <w:pPr>
        <w:pStyle w:val="ConsPlusNormal"/>
        <w:jc w:val="both"/>
      </w:pPr>
      <w:r>
        <w:t xml:space="preserve">(в ред. Федерального </w:t>
      </w:r>
      <w:hyperlink r:id="rId45" w:history="1">
        <w:r>
          <w:rPr>
            <w:color w:val="0000FF"/>
          </w:rPr>
          <w:t>закона</w:t>
        </w:r>
      </w:hyperlink>
      <w:r>
        <w:t xml:space="preserve"> от 03.11.2015 N 303-ФЗ)</w:t>
      </w:r>
    </w:p>
    <w:p w:rsidR="00000000" w:rsidRDefault="00570194">
      <w:pPr>
        <w:pStyle w:val="ConsPlusNormal"/>
        <w:spacing w:before="240"/>
        <w:ind w:firstLine="540"/>
        <w:jc w:val="both"/>
      </w:pPr>
      <w:r>
        <w:t xml:space="preserve">2) изучать дополнительные материалы, поступившие от лица, указанного в </w:t>
      </w:r>
      <w:hyperlink w:anchor="Par46" w:tooltip="1) лицам, замещающим (занимающим):" w:history="1">
        <w:r>
          <w:rPr>
            <w:color w:val="0000FF"/>
          </w:rPr>
          <w:t>пунктах 1</w:t>
        </w:r>
      </w:hyperlink>
      <w:r>
        <w:t xml:space="preserve">, </w:t>
      </w:r>
      <w:hyperlink w:anchor="Par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2</w:t>
        </w:r>
      </w:hyperlink>
      <w:r>
        <w:t xml:space="preserve"> настоящего Федерального закона, или от других лиц;</w:t>
      </w:r>
    </w:p>
    <w:p w:rsidR="00000000" w:rsidRDefault="00570194">
      <w:pPr>
        <w:pStyle w:val="ConsPlusNormal"/>
        <w:jc w:val="both"/>
      </w:pPr>
      <w:r>
        <w:t xml:space="preserve">(в ред. Федерального </w:t>
      </w:r>
      <w:hyperlink r:id="rId46" w:history="1">
        <w:r>
          <w:rPr>
            <w:color w:val="0000FF"/>
          </w:rPr>
          <w:t>закона</w:t>
        </w:r>
      </w:hyperlink>
      <w:r>
        <w:t xml:space="preserve"> от 03.11.2015 N 303-ФЗ)</w:t>
      </w:r>
    </w:p>
    <w:p w:rsidR="00000000" w:rsidRDefault="00570194">
      <w:pPr>
        <w:pStyle w:val="ConsPlusNormal"/>
        <w:spacing w:before="240"/>
        <w:ind w:firstLine="540"/>
        <w:jc w:val="both"/>
      </w:pPr>
      <w:r>
        <w:t>3) получать от л</w:t>
      </w:r>
      <w:r>
        <w:t xml:space="preserve">ица, указанного в </w:t>
      </w:r>
      <w:hyperlink w:anchor="Par46" w:tooltip="1) лицам, замещающим (занимающим):" w:history="1">
        <w:r>
          <w:rPr>
            <w:color w:val="0000FF"/>
          </w:rPr>
          <w:t>пунктах 1</w:t>
        </w:r>
      </w:hyperlink>
      <w:r>
        <w:t xml:space="preserve">, </w:t>
      </w:r>
      <w:hyperlink w:anchor="Par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000000" w:rsidRDefault="00570194">
      <w:pPr>
        <w:pStyle w:val="ConsPlusNormal"/>
        <w:jc w:val="both"/>
      </w:pPr>
      <w:r>
        <w:t>(в</w:t>
      </w:r>
      <w:r>
        <w:t xml:space="preserve"> ред. Федерального </w:t>
      </w:r>
      <w:hyperlink r:id="rId47" w:history="1">
        <w:r>
          <w:rPr>
            <w:color w:val="0000FF"/>
          </w:rPr>
          <w:t>закона</w:t>
        </w:r>
      </w:hyperlink>
      <w:r>
        <w:t xml:space="preserve"> от 03.11.2015 N 303-ФЗ)</w:t>
      </w:r>
    </w:p>
    <w:p w:rsidR="00000000" w:rsidRDefault="00570194">
      <w:pPr>
        <w:pStyle w:val="ConsPlusNormal"/>
        <w:spacing w:before="240"/>
        <w:ind w:firstLine="540"/>
        <w:jc w:val="both"/>
      </w:pPr>
      <w:bookmarkStart w:id="14" w:name="Par116"/>
      <w:bookmarkEnd w:id="14"/>
      <w:r>
        <w:t>4) направлять в установленном порядке запросы в органы прокуратуры Российской Федера</w:t>
      </w:r>
      <w:r>
        <w:t>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w:t>
      </w:r>
      <w:r>
        <w:t xml:space="preserve">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w:t>
      </w:r>
      <w:r>
        <w:t xml:space="preserve">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w:t>
      </w:r>
      <w:r>
        <w:t xml:space="preserve">инструментов. Полномочия органов, подразделений и должностных лиц, указанных в </w:t>
      </w:r>
      <w:hyperlink w:anchor="Par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w:t>
      </w:r>
      <w:r>
        <w:t>идентом Российской Федерации;</w:t>
      </w:r>
    </w:p>
    <w:p w:rsidR="00000000" w:rsidRDefault="00570194">
      <w:pPr>
        <w:pStyle w:val="ConsPlusNormal"/>
        <w:jc w:val="both"/>
      </w:pPr>
      <w:r>
        <w:t xml:space="preserve">(в ред. Федерального </w:t>
      </w:r>
      <w:hyperlink r:id="rId48" w:history="1">
        <w:r>
          <w:rPr>
            <w:color w:val="0000FF"/>
          </w:rPr>
          <w:t>закона</w:t>
        </w:r>
      </w:hyperlink>
      <w:r>
        <w:t xml:space="preserve"> от 06.02.2019 N 5-ФЗ)</w:t>
      </w:r>
    </w:p>
    <w:p w:rsidR="00000000" w:rsidRDefault="00570194">
      <w:pPr>
        <w:pStyle w:val="ConsPlusNormal"/>
        <w:spacing w:before="240"/>
        <w:ind w:firstLine="540"/>
        <w:jc w:val="both"/>
      </w:pPr>
      <w:r>
        <w:t>5) наводить справки у физических лиц и получать от них с их согласия информацию по вопросам проверки.</w:t>
      </w:r>
    </w:p>
    <w:p w:rsidR="00000000" w:rsidRDefault="00570194">
      <w:pPr>
        <w:pStyle w:val="ConsPlusNormal"/>
        <w:spacing w:before="240"/>
        <w:ind w:firstLine="540"/>
        <w:jc w:val="both"/>
      </w:pPr>
      <w:r>
        <w:lastRenderedPageBreak/>
        <w:t xml:space="preserve">3. Руководители органов и организаций, расположенных на территории Российской Федерации, получившие запрос, предусмотренный </w:t>
      </w:r>
      <w:hyperlink w:anchor="Par116"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 w:history="1">
        <w:r>
          <w:rPr>
            <w:color w:val="0000FF"/>
          </w:rPr>
          <w:t>пунк</w:t>
        </w:r>
        <w:r>
          <w:rPr>
            <w:color w:val="0000FF"/>
          </w:rPr>
          <w:t>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570194">
      <w:pPr>
        <w:pStyle w:val="ConsPlusNormal"/>
        <w:spacing w:before="240"/>
        <w:ind w:firstLine="540"/>
        <w:jc w:val="both"/>
      </w:pPr>
      <w:r>
        <w:t>4. Запросы в иностранны</w:t>
      </w:r>
      <w:r>
        <w:t xml:space="preserve">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
    <w:p w:rsidR="00000000" w:rsidRDefault="00570194">
      <w:pPr>
        <w:pStyle w:val="ConsPlusNormal"/>
        <w:jc w:val="both"/>
      </w:pPr>
      <w:r>
        <w:t xml:space="preserve">(часть 4 введена Федеральным </w:t>
      </w:r>
      <w:hyperlink r:id="rId51" w:history="1">
        <w:r>
          <w:rPr>
            <w:color w:val="0000FF"/>
          </w:rPr>
          <w:t>законом</w:t>
        </w:r>
      </w:hyperlink>
      <w:r>
        <w:t xml:space="preserve"> о</w:t>
      </w:r>
      <w:r>
        <w:t>т 06.02.2019 N 5-ФЗ)</w:t>
      </w:r>
    </w:p>
    <w:p w:rsidR="00000000" w:rsidRDefault="00570194">
      <w:pPr>
        <w:pStyle w:val="ConsPlusNormal"/>
        <w:spacing w:before="24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w:t>
      </w:r>
      <w:r>
        <w:t>сполнение запросов, направляемых Генеральному прокурору Российской Федерации, осуществляется в сроки, установленные в таких запросах.</w:t>
      </w:r>
    </w:p>
    <w:p w:rsidR="00000000" w:rsidRDefault="00570194">
      <w:pPr>
        <w:pStyle w:val="ConsPlusNormal"/>
        <w:jc w:val="both"/>
      </w:pPr>
      <w:r>
        <w:t xml:space="preserve">(часть 5 введена Федеральным </w:t>
      </w:r>
      <w:hyperlink r:id="rId53" w:history="1">
        <w:r>
          <w:rPr>
            <w:color w:val="0000FF"/>
          </w:rPr>
          <w:t>законом</w:t>
        </w:r>
      </w:hyperlink>
      <w:r>
        <w:t xml:space="preserve"> от 06.02.2019 N 5-ФЗ)</w:t>
      </w:r>
    </w:p>
    <w:p w:rsidR="00000000" w:rsidRDefault="00570194">
      <w:pPr>
        <w:pStyle w:val="ConsPlusNormal"/>
        <w:spacing w:before="24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w:t>
      </w:r>
      <w:r>
        <w:t>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w:t>
      </w:r>
      <w:r>
        <w:t>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00000" w:rsidRDefault="00570194">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000000" w:rsidRDefault="00570194">
      <w:pPr>
        <w:pStyle w:val="ConsPlusNormal"/>
        <w:spacing w:before="24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000000" w:rsidRDefault="00570194">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000000" w:rsidRDefault="00570194">
      <w:pPr>
        <w:pStyle w:val="ConsPlusNormal"/>
        <w:spacing w:before="240"/>
        <w:ind w:firstLine="540"/>
        <w:jc w:val="both"/>
      </w:pPr>
      <w:r>
        <w:t>8. Генеральная прокуратура Российской Федерац</w:t>
      </w:r>
      <w:r>
        <w:t xml:space="preserve">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ar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w:t>
        </w:r>
      </w:hyperlink>
      <w:r>
        <w:t xml:space="preserve"> настоящей статьи.</w:t>
      </w:r>
    </w:p>
    <w:p w:rsidR="00000000" w:rsidRDefault="00570194">
      <w:pPr>
        <w:pStyle w:val="ConsPlusNormal"/>
        <w:jc w:val="both"/>
      </w:pPr>
      <w:r>
        <w:t>(часть 8 введена Федер</w:t>
      </w:r>
      <w:r>
        <w:t xml:space="preserve">альным </w:t>
      </w:r>
      <w:hyperlink r:id="rId57" w:history="1">
        <w:r>
          <w:rPr>
            <w:color w:val="0000FF"/>
          </w:rPr>
          <w:t>законом</w:t>
        </w:r>
      </w:hyperlink>
      <w:r>
        <w:t xml:space="preserve"> от 06.02.2019 N 5-ФЗ)</w:t>
      </w:r>
    </w:p>
    <w:p w:rsidR="00000000" w:rsidRDefault="00570194">
      <w:pPr>
        <w:pStyle w:val="ConsPlusNormal"/>
        <w:spacing w:before="240"/>
        <w:ind w:firstLine="540"/>
        <w:jc w:val="both"/>
      </w:pPr>
      <w:r>
        <w:t xml:space="preserve">9. Органы, подразделения и должностные лица, указанные в </w:t>
      </w:r>
      <w:hyperlink w:anchor="Par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w:t>
      </w:r>
      <w:r>
        <w:t>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w:t>
      </w:r>
      <w:r>
        <w:t>ритории Российской Федерации, и (или) иностранных финансовых инструментов, за исключением случаев, предусмотренных федеральными законами.</w:t>
      </w:r>
    </w:p>
    <w:p w:rsidR="00000000" w:rsidRDefault="00570194">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000000" w:rsidRDefault="00570194">
      <w:pPr>
        <w:pStyle w:val="ConsPlusNormal"/>
        <w:ind w:firstLine="540"/>
        <w:jc w:val="both"/>
      </w:pPr>
    </w:p>
    <w:p w:rsidR="00000000" w:rsidRDefault="00570194">
      <w:pPr>
        <w:pStyle w:val="ConsPlusTitle"/>
        <w:ind w:firstLine="540"/>
        <w:jc w:val="both"/>
        <w:outlineLvl w:val="0"/>
      </w:pPr>
      <w:r>
        <w:lastRenderedPageBreak/>
        <w:t>Статья 8</w:t>
      </w:r>
    </w:p>
    <w:p w:rsidR="00000000" w:rsidRDefault="00570194">
      <w:pPr>
        <w:pStyle w:val="ConsPlusNormal"/>
        <w:ind w:firstLine="540"/>
        <w:jc w:val="both"/>
      </w:pPr>
    </w:p>
    <w:p w:rsidR="00000000" w:rsidRDefault="00570194">
      <w:pPr>
        <w:pStyle w:val="ConsPlusNormal"/>
        <w:ind w:firstLine="540"/>
        <w:jc w:val="both"/>
      </w:pPr>
      <w:r>
        <w:t xml:space="preserve">Лицо, указанное в </w:t>
      </w:r>
      <w:hyperlink w:anchor="Par46" w:tooltip="1) лицам, замещающим (занимающим):" w:history="1">
        <w:r>
          <w:rPr>
            <w:color w:val="0000FF"/>
          </w:rPr>
          <w:t>пунктах 1</w:t>
        </w:r>
      </w:hyperlink>
      <w:r>
        <w:t xml:space="preserve">, </w:t>
      </w:r>
      <w:hyperlink w:anchor="Par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2</w:t>
        </w:r>
      </w:hyperlink>
      <w:r>
        <w:t xml:space="preserve"> настоящего Федерального зак</w:t>
      </w:r>
      <w:r>
        <w:t>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w:t>
      </w:r>
      <w:r>
        <w:t>ории Российской Федерации, владеть и (или) пользоваться иностранными финансовыми инструментами вправе:</w:t>
      </w:r>
    </w:p>
    <w:p w:rsidR="00000000" w:rsidRDefault="00570194">
      <w:pPr>
        <w:pStyle w:val="ConsPlusNormal"/>
        <w:jc w:val="both"/>
      </w:pPr>
      <w:r>
        <w:t xml:space="preserve">(в ред. Федерального </w:t>
      </w:r>
      <w:hyperlink r:id="rId59" w:history="1">
        <w:r>
          <w:rPr>
            <w:color w:val="0000FF"/>
          </w:rPr>
          <w:t>закона</w:t>
        </w:r>
      </w:hyperlink>
      <w:r>
        <w:t xml:space="preserve"> от 03.11.2015 N</w:t>
      </w:r>
      <w:r>
        <w:t xml:space="preserve"> 303-ФЗ)</w:t>
      </w:r>
    </w:p>
    <w:p w:rsidR="00000000" w:rsidRDefault="00570194">
      <w:pPr>
        <w:pStyle w:val="ConsPlusNormal"/>
        <w:spacing w:before="240"/>
        <w:ind w:firstLine="540"/>
        <w:jc w:val="both"/>
      </w:pPr>
      <w:r>
        <w:t>1) давать пояснения, в том числе в письменной форме, по вопросам, связанным с осуществлением проверки;</w:t>
      </w:r>
    </w:p>
    <w:p w:rsidR="00000000" w:rsidRDefault="00570194">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570194">
      <w:pPr>
        <w:pStyle w:val="ConsPlusNormal"/>
        <w:spacing w:before="240"/>
        <w:ind w:firstLine="540"/>
        <w:jc w:val="both"/>
      </w:pPr>
      <w:r>
        <w:t xml:space="preserve">3) обращаться с ходатайством в орган, подразделение или к должностному лицу, указанным в </w:t>
      </w:r>
      <w:hyperlink w:anchor="Par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 статьи 7</w:t>
        </w:r>
      </w:hyperlink>
      <w:r>
        <w:t xml:space="preserve"> настоящего Федерального закона, о проведении с ним беседы по вопросам, связанным </w:t>
      </w:r>
      <w:r>
        <w:t>с осуществлением проверки. Ходатайство подлежит обязательному удовлетворению.</w:t>
      </w:r>
    </w:p>
    <w:p w:rsidR="00000000" w:rsidRDefault="00570194">
      <w:pPr>
        <w:pStyle w:val="ConsPlusNormal"/>
        <w:ind w:firstLine="540"/>
        <w:jc w:val="both"/>
      </w:pPr>
    </w:p>
    <w:p w:rsidR="00000000" w:rsidRDefault="00570194">
      <w:pPr>
        <w:pStyle w:val="ConsPlusTitle"/>
        <w:ind w:firstLine="540"/>
        <w:jc w:val="both"/>
        <w:outlineLvl w:val="0"/>
      </w:pPr>
      <w:r>
        <w:t>Статья 9</w:t>
      </w:r>
    </w:p>
    <w:p w:rsidR="00000000" w:rsidRDefault="00570194">
      <w:pPr>
        <w:pStyle w:val="ConsPlusNormal"/>
        <w:ind w:firstLine="540"/>
        <w:jc w:val="both"/>
      </w:pPr>
    </w:p>
    <w:p w:rsidR="00000000" w:rsidRDefault="00570194">
      <w:pPr>
        <w:pStyle w:val="ConsPlusNormal"/>
        <w:ind w:firstLine="540"/>
        <w:jc w:val="both"/>
      </w:pPr>
      <w:r>
        <w:t xml:space="preserve">Лицо, указанное в </w:t>
      </w:r>
      <w:hyperlink w:anchor="Par46" w:tooltip="1) лицам, замещающим (занимающим):" w:history="1">
        <w:r>
          <w:rPr>
            <w:color w:val="0000FF"/>
          </w:rPr>
          <w:t>пункте 1 части 1 статьи 2</w:t>
        </w:r>
      </w:hyperlink>
      <w:r>
        <w:t xml:space="preserve"> настоящего Федерального закона, на период осуществления прове</w:t>
      </w:r>
      <w:r>
        <w:t xml:space="preserve">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t xml:space="preserve">и (или) пользоваться иностранными финансовыми инструментами может быть в установленном </w:t>
      </w:r>
      <w:hyperlink r:id="rId60" w:history="1">
        <w:r>
          <w:rPr>
            <w:color w:val="0000FF"/>
          </w:rPr>
          <w:t>порядке</w:t>
        </w:r>
      </w:hyperlink>
      <w:r>
        <w:t xml:space="preserve"> отстранено от замещаемой (занимаемой) должности на срок</w:t>
      </w:r>
      <w:r>
        <w:t>,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w:t>
      </w:r>
      <w:r>
        <w:t xml:space="preserve"> содержание по замещаемой (занимаемой) должности сохраняется.</w:t>
      </w:r>
    </w:p>
    <w:p w:rsidR="00000000" w:rsidRDefault="00570194">
      <w:pPr>
        <w:pStyle w:val="ConsPlusNormal"/>
        <w:ind w:firstLine="540"/>
        <w:jc w:val="both"/>
      </w:pPr>
    </w:p>
    <w:p w:rsidR="00000000" w:rsidRDefault="00570194">
      <w:pPr>
        <w:pStyle w:val="ConsPlusTitle"/>
        <w:ind w:firstLine="540"/>
        <w:jc w:val="both"/>
        <w:outlineLvl w:val="0"/>
      </w:pPr>
      <w:r>
        <w:t>Статья 10</w:t>
      </w:r>
    </w:p>
    <w:p w:rsidR="00000000" w:rsidRDefault="00570194">
      <w:pPr>
        <w:pStyle w:val="ConsPlusNormal"/>
        <w:ind w:firstLine="540"/>
        <w:jc w:val="both"/>
      </w:pPr>
    </w:p>
    <w:p w:rsidR="00000000" w:rsidRDefault="00570194">
      <w:pPr>
        <w:pStyle w:val="ConsPlusNormal"/>
        <w:ind w:firstLine="540"/>
        <w:jc w:val="both"/>
      </w:pPr>
      <w:r>
        <w:t xml:space="preserve">Несоблюдение лицом, указанным в </w:t>
      </w:r>
      <w:hyperlink w:anchor="Par46" w:tooltip="1) лицам, замещающим (занимающим):" w:history="1">
        <w:r>
          <w:rPr>
            <w:color w:val="0000FF"/>
          </w:rPr>
          <w:t>пункте 1 части 1 статьи 2</w:t>
        </w:r>
      </w:hyperlink>
      <w:r>
        <w:t xml:space="preserve"> настоящего Федерального закона, его супругой (супругом) и (или</w:t>
      </w:r>
      <w:r>
        <w:t>)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w:t>
      </w:r>
      <w:r>
        <w:t>ответствующего лица.</w:t>
      </w:r>
    </w:p>
    <w:p w:rsidR="00000000" w:rsidRDefault="00570194">
      <w:pPr>
        <w:pStyle w:val="ConsPlusNormal"/>
        <w:ind w:firstLine="540"/>
        <w:jc w:val="both"/>
      </w:pPr>
    </w:p>
    <w:p w:rsidR="00000000" w:rsidRDefault="00570194">
      <w:pPr>
        <w:pStyle w:val="ConsPlusNormal"/>
        <w:jc w:val="right"/>
      </w:pPr>
      <w:r>
        <w:t>Президент</w:t>
      </w:r>
    </w:p>
    <w:p w:rsidR="00000000" w:rsidRDefault="00570194">
      <w:pPr>
        <w:pStyle w:val="ConsPlusNormal"/>
        <w:jc w:val="right"/>
      </w:pPr>
      <w:r>
        <w:t>Российской Федерации</w:t>
      </w:r>
    </w:p>
    <w:p w:rsidR="00000000" w:rsidRDefault="00570194">
      <w:pPr>
        <w:pStyle w:val="ConsPlusNormal"/>
        <w:jc w:val="right"/>
      </w:pPr>
      <w:r>
        <w:t>В.ПУТИН</w:t>
      </w:r>
    </w:p>
    <w:p w:rsidR="00000000" w:rsidRDefault="00570194">
      <w:pPr>
        <w:pStyle w:val="ConsPlusNormal"/>
      </w:pPr>
      <w:r>
        <w:t>Москва, Кремль</w:t>
      </w:r>
    </w:p>
    <w:p w:rsidR="00000000" w:rsidRDefault="00570194">
      <w:pPr>
        <w:pStyle w:val="ConsPlusNormal"/>
        <w:spacing w:before="240"/>
      </w:pPr>
      <w:r>
        <w:t>7 мая 2013 года</w:t>
      </w:r>
    </w:p>
    <w:p w:rsidR="00000000" w:rsidRDefault="00570194">
      <w:pPr>
        <w:pStyle w:val="ConsPlusNormal"/>
        <w:spacing w:before="240"/>
      </w:pPr>
      <w:r>
        <w:t>N 79-ФЗ</w:t>
      </w:r>
    </w:p>
    <w:p w:rsidR="00000000" w:rsidRDefault="00570194">
      <w:pPr>
        <w:pStyle w:val="ConsPlusNormal"/>
        <w:ind w:firstLine="540"/>
        <w:jc w:val="both"/>
      </w:pPr>
    </w:p>
    <w:p w:rsidR="00000000" w:rsidRDefault="00570194">
      <w:pPr>
        <w:pStyle w:val="ConsPlusNormal"/>
        <w:ind w:firstLine="540"/>
        <w:jc w:val="both"/>
      </w:pPr>
    </w:p>
    <w:p w:rsidR="00570194" w:rsidRDefault="00570194">
      <w:pPr>
        <w:pStyle w:val="ConsPlusNormal"/>
        <w:pBdr>
          <w:top w:val="single" w:sz="6" w:space="0" w:color="auto"/>
        </w:pBdr>
        <w:spacing w:before="100" w:after="100"/>
        <w:jc w:val="both"/>
        <w:rPr>
          <w:sz w:val="2"/>
          <w:szCs w:val="2"/>
        </w:rPr>
      </w:pPr>
    </w:p>
    <w:sectPr w:rsidR="00570194">
      <w:headerReference w:type="default" r:id="rId61"/>
      <w:footerReference w:type="default" r:id="rId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94" w:rsidRDefault="00570194">
      <w:pPr>
        <w:spacing w:after="0" w:line="240" w:lineRule="auto"/>
      </w:pPr>
      <w:r>
        <w:separator/>
      </w:r>
    </w:p>
  </w:endnote>
  <w:endnote w:type="continuationSeparator" w:id="0">
    <w:p w:rsidR="00570194" w:rsidRDefault="0057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0194">
    <w:pPr>
      <w:pStyle w:val="ConsPlusNormal"/>
      <w:pBdr>
        <w:bottom w:val="single" w:sz="12" w:space="0" w:color="auto"/>
      </w:pBdr>
      <w:jc w:val="center"/>
      <w:rPr>
        <w:sz w:val="2"/>
        <w:szCs w:val="2"/>
      </w:rPr>
    </w:pPr>
  </w:p>
  <w:p w:rsidR="00000000" w:rsidRDefault="0057019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94" w:rsidRDefault="00570194">
      <w:pPr>
        <w:spacing w:after="0" w:line="240" w:lineRule="auto"/>
      </w:pPr>
      <w:r>
        <w:separator/>
      </w:r>
    </w:p>
  </w:footnote>
  <w:footnote w:type="continuationSeparator" w:id="0">
    <w:p w:rsidR="00570194" w:rsidRDefault="0057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0194">
    <w:pPr>
      <w:pStyle w:val="ConsPlusNormal"/>
      <w:pBdr>
        <w:bottom w:val="single" w:sz="12" w:space="0" w:color="auto"/>
      </w:pBdr>
      <w:jc w:val="center"/>
      <w:rPr>
        <w:sz w:val="2"/>
        <w:szCs w:val="2"/>
      </w:rPr>
    </w:pPr>
  </w:p>
  <w:p w:rsidR="00000000" w:rsidRDefault="005701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32"/>
    <w:rsid w:val="003F1932"/>
    <w:rsid w:val="0057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84DA8"/>
  <w14:defaultImageDpi w14:val="0"/>
  <w15:docId w15:val="{CC3F26B4-44D2-49F9-93ED-F2B2D49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F1932"/>
    <w:pPr>
      <w:tabs>
        <w:tab w:val="center" w:pos="4677"/>
        <w:tab w:val="right" w:pos="9355"/>
      </w:tabs>
    </w:pPr>
  </w:style>
  <w:style w:type="character" w:customStyle="1" w:styleId="a4">
    <w:name w:val="Верхний колонтитул Знак"/>
    <w:basedOn w:val="a0"/>
    <w:link w:val="a3"/>
    <w:uiPriority w:val="99"/>
    <w:rsid w:val="003F1932"/>
  </w:style>
  <w:style w:type="paragraph" w:styleId="a5">
    <w:name w:val="footer"/>
    <w:basedOn w:val="a"/>
    <w:link w:val="a6"/>
    <w:uiPriority w:val="99"/>
    <w:unhideWhenUsed/>
    <w:rsid w:val="003F1932"/>
    <w:pPr>
      <w:tabs>
        <w:tab w:val="center" w:pos="4677"/>
        <w:tab w:val="right" w:pos="9355"/>
      </w:tabs>
    </w:pPr>
  </w:style>
  <w:style w:type="character" w:customStyle="1" w:styleId="a6">
    <w:name w:val="Нижний колонтитул Знак"/>
    <w:basedOn w:val="a0"/>
    <w:link w:val="a5"/>
    <w:uiPriority w:val="99"/>
    <w:rsid w:val="003F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4352&amp;date=14.09.2022&amp;dst=100048&amp;field=134" TargetMode="External"/><Relationship Id="rId18" Type="http://schemas.openxmlformats.org/officeDocument/2006/relationships/hyperlink" Target="https://login.consultant.ru/link/?req=doc&amp;base=LAW&amp;n=422194&amp;date=14.09.2022&amp;dst=100374&amp;field=134" TargetMode="External"/><Relationship Id="rId26" Type="http://schemas.openxmlformats.org/officeDocument/2006/relationships/hyperlink" Target="https://login.consultant.ru/link/?req=doc&amp;base=LAW&amp;n=404352&amp;date=14.09.2022&amp;dst=100050&amp;field=134" TargetMode="External"/><Relationship Id="rId39" Type="http://schemas.openxmlformats.org/officeDocument/2006/relationships/hyperlink" Target="https://login.consultant.ru/link/?req=doc&amp;base=LAW&amp;n=172489&amp;date=14.09.2022&amp;dst=100152&amp;field=134" TargetMode="External"/><Relationship Id="rId21" Type="http://schemas.openxmlformats.org/officeDocument/2006/relationships/hyperlink" Target="https://login.consultant.ru/link/?req=doc&amp;base=LAW&amp;n=404365&amp;date=14.09.2022&amp;dst=100051&amp;field=134" TargetMode="External"/><Relationship Id="rId34" Type="http://schemas.openxmlformats.org/officeDocument/2006/relationships/hyperlink" Target="https://login.consultant.ru/link/?req=doc&amp;base=LAW&amp;n=422194&amp;date=14.09.2022&amp;dst=100401&amp;field=134" TargetMode="External"/><Relationship Id="rId42" Type="http://schemas.openxmlformats.org/officeDocument/2006/relationships/hyperlink" Target="https://login.consultant.ru/link/?req=doc&amp;base=LAW&amp;n=413544&amp;date=14.09.2022" TargetMode="External"/><Relationship Id="rId47" Type="http://schemas.openxmlformats.org/officeDocument/2006/relationships/hyperlink" Target="https://login.consultant.ru/link/?req=doc&amp;base=LAW&amp;n=404365&amp;date=14.09.2022&amp;dst=100059&amp;field=134" TargetMode="External"/><Relationship Id="rId50" Type="http://schemas.openxmlformats.org/officeDocument/2006/relationships/hyperlink" Target="https://login.consultant.ru/link/?req=doc&amp;base=LAW&amp;n=331535&amp;date=14.09.2022&amp;dst=100022&amp;field=134" TargetMode="External"/><Relationship Id="rId55" Type="http://schemas.openxmlformats.org/officeDocument/2006/relationships/hyperlink" Target="https://login.consultant.ru/link/?req=doc&amp;base=LAW&amp;n=335020&amp;date=14.09.2022" TargetMode="External"/><Relationship Id="rId63" Type="http://schemas.openxmlformats.org/officeDocument/2006/relationships/fontTable" Target="fontTable.xml"/><Relationship Id="rId7" Type="http://schemas.openxmlformats.org/officeDocument/2006/relationships/hyperlink" Target="https://login.consultant.ru/link/?req=doc&amp;base=LAW&amp;n=404365&amp;date=14.09.2022&amp;dst=100049&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22175&amp;date=14.09.2022&amp;dst=100030&amp;field=134" TargetMode="External"/><Relationship Id="rId29" Type="http://schemas.openxmlformats.org/officeDocument/2006/relationships/hyperlink" Target="https://login.consultant.ru/link/?req=doc&amp;base=LAW&amp;n=172489&amp;date=14.09.2022&amp;dst=100148&amp;field=134" TargetMode="External"/><Relationship Id="rId11" Type="http://schemas.openxmlformats.org/officeDocument/2006/relationships/hyperlink" Target="https://login.consultant.ru/link/?req=doc&amp;base=LAW&amp;n=323790&amp;date=14.09.2022&amp;dst=100009&amp;field=134" TargetMode="External"/><Relationship Id="rId24" Type="http://schemas.openxmlformats.org/officeDocument/2006/relationships/hyperlink" Target="https://login.consultant.ru/link/?req=doc&amp;base=LAW&amp;n=172489&amp;date=14.09.2022&amp;dst=100144&amp;field=134" TargetMode="External"/><Relationship Id="rId32" Type="http://schemas.openxmlformats.org/officeDocument/2006/relationships/hyperlink" Target="https://login.consultant.ru/link/?req=doc&amp;base=LAW&amp;n=404363&amp;date=14.09.2022&amp;dst=100028&amp;field=134" TargetMode="External"/><Relationship Id="rId37" Type="http://schemas.openxmlformats.org/officeDocument/2006/relationships/hyperlink" Target="https://login.consultant.ru/link/?req=doc&amp;base=LAW&amp;n=404365&amp;date=14.09.2022&amp;dst=100055&amp;field=134" TargetMode="External"/><Relationship Id="rId40" Type="http://schemas.openxmlformats.org/officeDocument/2006/relationships/hyperlink" Target="https://login.consultant.ru/link/?req=doc&amp;base=LAW&amp;n=404363&amp;date=14.09.2022&amp;dst=100031&amp;field=134" TargetMode="External"/><Relationship Id="rId45" Type="http://schemas.openxmlformats.org/officeDocument/2006/relationships/hyperlink" Target="https://login.consultant.ru/link/?req=doc&amp;base=LAW&amp;n=404365&amp;date=14.09.2022&amp;dst=100057&amp;field=134" TargetMode="External"/><Relationship Id="rId53" Type="http://schemas.openxmlformats.org/officeDocument/2006/relationships/hyperlink" Target="https://login.consultant.ru/link/?req=doc&amp;base=LAW&amp;n=317577&amp;date=14.09.2022&amp;dst=100028&amp;field=134" TargetMode="External"/><Relationship Id="rId58" Type="http://schemas.openxmlformats.org/officeDocument/2006/relationships/hyperlink" Target="https://login.consultant.ru/link/?req=doc&amp;base=LAW&amp;n=317577&amp;date=14.09.2022&amp;dst=100036&amp;field=134" TargetMode="Externa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login.consultant.ru/link/?req=doc&amp;base=LAW&amp;n=422857&amp;date=14.09.2022&amp;dst=100013&amp;field=134" TargetMode="External"/><Relationship Id="rId14" Type="http://schemas.openxmlformats.org/officeDocument/2006/relationships/hyperlink" Target="https://login.consultant.ru/link/?req=doc&amp;base=LAW&amp;n=404221&amp;date=14.09.2022&amp;dst=100054&amp;field=134" TargetMode="External"/><Relationship Id="rId22" Type="http://schemas.openxmlformats.org/officeDocument/2006/relationships/hyperlink" Target="https://login.consultant.ru/link/?req=doc&amp;base=LAW&amp;n=404352&amp;date=14.09.2022&amp;dst=100049&amp;field=134" TargetMode="External"/><Relationship Id="rId27" Type="http://schemas.openxmlformats.org/officeDocument/2006/relationships/hyperlink" Target="https://login.consultant.ru/link/?req=doc&amp;base=LAW&amp;n=172489&amp;date=14.09.2022&amp;dst=100146&amp;field=134" TargetMode="External"/><Relationship Id="rId30" Type="http://schemas.openxmlformats.org/officeDocument/2006/relationships/hyperlink" Target="https://login.consultant.ru/link/?req=doc&amp;base=LAW&amp;n=422194&amp;date=14.09.2022&amp;dst=100401&amp;field=134" TargetMode="External"/><Relationship Id="rId35" Type="http://schemas.openxmlformats.org/officeDocument/2006/relationships/hyperlink" Target="https://login.consultant.ru/link/?req=doc&amp;base=LAW&amp;n=323790&amp;date=14.09.2022&amp;dst=100009&amp;field=134" TargetMode="External"/><Relationship Id="rId43" Type="http://schemas.openxmlformats.org/officeDocument/2006/relationships/hyperlink" Target="https://login.consultant.ru/link/?req=doc&amp;base=LAW&amp;n=413544&amp;date=14.09.2022" TargetMode="External"/><Relationship Id="rId48" Type="http://schemas.openxmlformats.org/officeDocument/2006/relationships/hyperlink" Target="https://login.consultant.ru/link/?req=doc&amp;base=LAW&amp;n=317577&amp;date=14.09.2022&amp;dst=100025&amp;field=134" TargetMode="External"/><Relationship Id="rId56" Type="http://schemas.openxmlformats.org/officeDocument/2006/relationships/hyperlink" Target="https://login.consultant.ru/link/?req=doc&amp;base=LAW&amp;n=317577&amp;date=14.09.2022&amp;dst=100032&amp;field=134" TargetMode="External"/><Relationship Id="rId64" Type="http://schemas.openxmlformats.org/officeDocument/2006/relationships/theme" Target="theme/theme1.xml"/><Relationship Id="rId8" Type="http://schemas.openxmlformats.org/officeDocument/2006/relationships/hyperlink" Target="https://login.consultant.ru/link/?req=doc&amp;base=LAW&amp;n=404363&amp;date=14.09.2022&amp;dst=100026&amp;field=134" TargetMode="External"/><Relationship Id="rId51" Type="http://schemas.openxmlformats.org/officeDocument/2006/relationships/hyperlink" Target="https://login.consultant.ru/link/?req=doc&amp;base=LAW&amp;n=317577&amp;date=14.09.2022&amp;dst=100026&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2194&amp;date=14.09.2022&amp;dst=100374&amp;field=134" TargetMode="External"/><Relationship Id="rId17" Type="http://schemas.openxmlformats.org/officeDocument/2006/relationships/hyperlink" Target="https://login.consultant.ru/link/?req=doc&amp;base=LAW&amp;n=422324&amp;date=14.09.2022&amp;dst=286&amp;field=134" TargetMode="External"/><Relationship Id="rId25" Type="http://schemas.openxmlformats.org/officeDocument/2006/relationships/hyperlink" Target="https://login.consultant.ru/link/?req=doc&amp;base=LAW&amp;n=404365&amp;date=14.09.2022&amp;dst=100052&amp;field=134" TargetMode="External"/><Relationship Id="rId33" Type="http://schemas.openxmlformats.org/officeDocument/2006/relationships/hyperlink" Target="https://login.consultant.ru/link/?req=doc&amp;base=LAW&amp;n=404363&amp;date=14.09.2022&amp;dst=100029&amp;field=134" TargetMode="External"/><Relationship Id="rId38" Type="http://schemas.openxmlformats.org/officeDocument/2006/relationships/hyperlink" Target="https://login.consultant.ru/link/?req=doc&amp;base=LAW&amp;n=413544&amp;date=14.09.2022" TargetMode="External"/><Relationship Id="rId46" Type="http://schemas.openxmlformats.org/officeDocument/2006/relationships/hyperlink" Target="https://login.consultant.ru/link/?req=doc&amp;base=LAW&amp;n=404365&amp;date=14.09.2022&amp;dst=100058&amp;field=134" TargetMode="External"/><Relationship Id="rId59" Type="http://schemas.openxmlformats.org/officeDocument/2006/relationships/hyperlink" Target="https://login.consultant.ru/link/?req=doc&amp;base=LAW&amp;n=404365&amp;date=14.09.2022&amp;dst=100060&amp;field=134" TargetMode="External"/><Relationship Id="rId20" Type="http://schemas.openxmlformats.org/officeDocument/2006/relationships/hyperlink" Target="https://login.consultant.ru/link/?req=doc&amp;base=LAW&amp;n=187019&amp;date=14.09.2022&amp;dst=100011&amp;field=134" TargetMode="External"/><Relationship Id="rId41" Type="http://schemas.openxmlformats.org/officeDocument/2006/relationships/hyperlink" Target="https://login.consultant.ru/link/?req=doc&amp;base=LAW&amp;n=413544&amp;date=14.09.2022" TargetMode="External"/><Relationship Id="rId54" Type="http://schemas.openxmlformats.org/officeDocument/2006/relationships/hyperlink" Target="https://login.consultant.ru/link/?req=doc&amp;base=LAW&amp;n=317577&amp;date=14.09.2022&amp;dst=100030&amp;field=134"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172489&amp;date=14.09.2022&amp;dst=100140&amp;field=134" TargetMode="External"/><Relationship Id="rId15" Type="http://schemas.openxmlformats.org/officeDocument/2006/relationships/hyperlink" Target="https://login.consultant.ru/link/?req=doc&amp;base=LAW&amp;n=416443&amp;date=14.09.2022&amp;dst=3114&amp;field=134" TargetMode="External"/><Relationship Id="rId23" Type="http://schemas.openxmlformats.org/officeDocument/2006/relationships/hyperlink" Target="https://login.consultant.ru/link/?req=doc&amp;base=LAW&amp;n=189266&amp;date=14.09.2022" TargetMode="External"/><Relationship Id="rId28" Type="http://schemas.openxmlformats.org/officeDocument/2006/relationships/hyperlink" Target="https://login.consultant.ru/link/?req=doc&amp;base=LAW&amp;n=404365&amp;date=14.09.2022&amp;dst=100054&amp;field=134" TargetMode="External"/><Relationship Id="rId36" Type="http://schemas.openxmlformats.org/officeDocument/2006/relationships/hyperlink" Target="https://login.consultant.ru/link/?req=doc&amp;base=LAW&amp;n=413544&amp;date=14.09.2022" TargetMode="External"/><Relationship Id="rId49" Type="http://schemas.openxmlformats.org/officeDocument/2006/relationships/hyperlink" Target="https://login.consultant.ru/link/?req=doc&amp;base=LAW&amp;n=413544&amp;date=14.09.2022&amp;dst=100146&amp;field=134" TargetMode="External"/><Relationship Id="rId57" Type="http://schemas.openxmlformats.org/officeDocument/2006/relationships/hyperlink" Target="https://login.consultant.ru/link/?req=doc&amp;base=LAW&amp;n=317577&amp;date=14.09.2022&amp;dst=100034&amp;field=134" TargetMode="External"/><Relationship Id="rId10" Type="http://schemas.openxmlformats.org/officeDocument/2006/relationships/hyperlink" Target="https://login.consultant.ru/link/?req=doc&amp;base=LAW&amp;n=317577&amp;date=14.09.2022&amp;dst=100024&amp;field=134" TargetMode="External"/><Relationship Id="rId31" Type="http://schemas.openxmlformats.org/officeDocument/2006/relationships/hyperlink" Target="https://login.consultant.ru/link/?req=doc&amp;base=LAW&amp;n=172489&amp;date=14.09.2022&amp;dst=100150&amp;field=134" TargetMode="External"/><Relationship Id="rId44" Type="http://schemas.openxmlformats.org/officeDocument/2006/relationships/hyperlink" Target="https://login.consultant.ru/link/?req=doc&amp;base=LAW&amp;n=413544&amp;date=14.09.2022" TargetMode="External"/><Relationship Id="rId52" Type="http://schemas.openxmlformats.org/officeDocument/2006/relationships/hyperlink" Target="https://login.consultant.ru/link/?req=doc&amp;base=LAW&amp;n=413544&amp;date=14.09.2022&amp;dst=100146&amp;field=134" TargetMode="External"/><Relationship Id="rId60" Type="http://schemas.openxmlformats.org/officeDocument/2006/relationships/hyperlink" Target="https://login.consultant.ru/link/?req=doc&amp;base=LAW&amp;n=410341&amp;date=14.09.2022&amp;dst=4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04221&amp;date=14.09.2022&amp;dst=10005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6365</Words>
  <Characters>36281</Characters>
  <Application>Microsoft Office Word</Application>
  <DocSecurity>2</DocSecurity>
  <Lines>302</Lines>
  <Paragraphs>85</Paragraphs>
  <ScaleCrop>false</ScaleCrop>
  <HeadingPairs>
    <vt:vector size="2" baseType="variant">
      <vt:variant>
        <vt:lpstr>Название</vt:lpstr>
      </vt:variant>
      <vt:variant>
        <vt:i4>1</vt:i4>
      </vt:variant>
    </vt:vector>
  </HeadingPairs>
  <TitlesOfParts>
    <vt:vector size="1" baseType="lpstr">
      <vt:lpstr>Федеральный закон от 07.05.2013 N 79-ФЗ(ред. от 26.05.2021)"О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vt:lpstr>
    </vt:vector>
  </TitlesOfParts>
  <Company>КонсультантПлюс Версия 4022.00.09</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79-ФЗ(ред. от 26.05.2021)"О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dc:title>
  <dc:subject/>
  <dc:creator>Соболевская</dc:creator>
  <cp:keywords/>
  <dc:description/>
  <cp:lastModifiedBy>Соболевская</cp:lastModifiedBy>
  <cp:revision>2</cp:revision>
  <dcterms:created xsi:type="dcterms:W3CDTF">2022-09-14T13:15:00Z</dcterms:created>
  <dcterms:modified xsi:type="dcterms:W3CDTF">2022-09-14T13:15:00Z</dcterms:modified>
</cp:coreProperties>
</file>